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FB45EE" w14:textId="77777777" w:rsidR="00E72C98" w:rsidRPr="00911A2B" w:rsidRDefault="00E72C98">
      <w:pPr>
        <w:rPr>
          <w:b/>
          <w:sz w:val="32"/>
          <w:szCs w:val="32"/>
        </w:rPr>
      </w:pPr>
    </w:p>
    <w:p w14:paraId="4575C49D" w14:textId="77777777" w:rsidR="00851571" w:rsidRPr="00911A2B" w:rsidRDefault="00851571">
      <w:pPr>
        <w:rPr>
          <w:b/>
          <w:sz w:val="32"/>
          <w:szCs w:val="32"/>
        </w:rPr>
      </w:pPr>
    </w:p>
    <w:p w14:paraId="52049925" w14:textId="77777777" w:rsidR="00851571" w:rsidRPr="00911A2B" w:rsidRDefault="00851571">
      <w:pPr>
        <w:rPr>
          <w:b/>
          <w:sz w:val="32"/>
          <w:szCs w:val="32"/>
        </w:rPr>
      </w:pPr>
    </w:p>
    <w:p w14:paraId="15740E10" w14:textId="77777777" w:rsidR="00851571" w:rsidRPr="00911A2B" w:rsidRDefault="00851571">
      <w:pPr>
        <w:rPr>
          <w:b/>
          <w:sz w:val="32"/>
          <w:szCs w:val="32"/>
        </w:rPr>
      </w:pPr>
    </w:p>
    <w:p w14:paraId="204C4BB0" w14:textId="77777777" w:rsidR="00851571" w:rsidRPr="00911A2B" w:rsidRDefault="00851571">
      <w:pPr>
        <w:rPr>
          <w:b/>
          <w:sz w:val="32"/>
          <w:szCs w:val="32"/>
        </w:rPr>
      </w:pPr>
    </w:p>
    <w:p w14:paraId="5D14B799" w14:textId="77777777" w:rsidR="005A7B5F" w:rsidRPr="003A198B" w:rsidRDefault="005A7B5F" w:rsidP="003A198B"/>
    <w:p w14:paraId="60ED2096" w14:textId="0407FF0D" w:rsidR="005A7B5F" w:rsidRPr="00911A2B" w:rsidRDefault="005A7B5F" w:rsidP="00E71192">
      <w:pPr>
        <w:jc w:val="center"/>
        <w:rPr>
          <w:b/>
          <w:sz w:val="32"/>
          <w:szCs w:val="32"/>
        </w:rPr>
      </w:pPr>
      <w:r w:rsidRPr="00911A2B">
        <w:rPr>
          <w:noProof/>
          <w:sz w:val="32"/>
          <w:szCs w:val="32"/>
        </w:rPr>
        <w:drawing>
          <wp:inline distT="0" distB="0" distL="0" distR="0" wp14:anchorId="41D0400F" wp14:editId="6F7212ED">
            <wp:extent cx="2575565" cy="640080"/>
            <wp:effectExtent l="0" t="0" r="0" b="0"/>
            <wp:docPr id="1" name="image2.jpg" descr="MAC-d60c2d (06-15):Users:mwalleyrund:Desktop:MICA_Logo_SmallSca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-d60c2d (06-15):Users:mwalleyrund:Desktop:MICA_Logo_SmallScale_Black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5565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6F79F3" w14:textId="77777777" w:rsidR="005A7B5F" w:rsidRPr="00911A2B" w:rsidRDefault="005A7B5F" w:rsidP="00E71192">
      <w:pPr>
        <w:jc w:val="center"/>
        <w:rPr>
          <w:b/>
          <w:sz w:val="32"/>
          <w:szCs w:val="32"/>
        </w:rPr>
      </w:pPr>
    </w:p>
    <w:p w14:paraId="706F8433" w14:textId="77777777" w:rsidR="00141B1C" w:rsidRPr="00021A8F" w:rsidRDefault="00141B1C" w:rsidP="00141B1C">
      <w:pPr>
        <w:pStyle w:val="Title"/>
        <w:rPr>
          <w:i/>
          <w:sz w:val="40"/>
          <w:szCs w:val="32"/>
        </w:rPr>
      </w:pPr>
      <w:r w:rsidRPr="00021A8F">
        <w:rPr>
          <w:i/>
          <w:sz w:val="40"/>
          <w:szCs w:val="32"/>
        </w:rPr>
        <w:t>Dept Name</w:t>
      </w:r>
    </w:p>
    <w:p w14:paraId="03FD9962" w14:textId="58FDB7A5" w:rsidR="00356822" w:rsidRDefault="00F37C88" w:rsidP="003E44F3">
      <w:pPr>
        <w:pStyle w:val="Title"/>
        <w:rPr>
          <w:sz w:val="40"/>
        </w:rPr>
      </w:pPr>
      <w:r>
        <w:rPr>
          <w:sz w:val="40"/>
          <w:szCs w:val="32"/>
        </w:rPr>
        <w:t>Academic Program Review</w:t>
      </w:r>
      <w:r w:rsidR="003E44F3">
        <w:rPr>
          <w:sz w:val="40"/>
          <w:szCs w:val="32"/>
        </w:rPr>
        <w:br/>
      </w:r>
      <w:r w:rsidR="00693C2A">
        <w:rPr>
          <w:sz w:val="40"/>
        </w:rPr>
        <w:t>External Reviewer’s Report</w:t>
      </w:r>
    </w:p>
    <w:p w14:paraId="53C43DED" w14:textId="53542F5C" w:rsidR="00021A8F" w:rsidRPr="00021A8F" w:rsidRDefault="00021A8F" w:rsidP="00021A8F">
      <w:r>
        <w:tab/>
      </w:r>
      <w:r>
        <w:tab/>
      </w:r>
    </w:p>
    <w:p w14:paraId="7D77A1ED" w14:textId="77777777" w:rsidR="00E71192" w:rsidRDefault="00E71192" w:rsidP="00CA2CD5">
      <w:pPr>
        <w:pStyle w:val="Title"/>
        <w:rPr>
          <w:sz w:val="40"/>
          <w:szCs w:val="32"/>
        </w:rPr>
      </w:pPr>
    </w:p>
    <w:p w14:paraId="00DB3A62" w14:textId="130E68C2" w:rsidR="005D6F2C" w:rsidRPr="00FB4BFB" w:rsidRDefault="00021A8F" w:rsidP="00FB4BFB">
      <w:pPr>
        <w:jc w:val="center"/>
        <w:rPr>
          <w:i/>
          <w:sz w:val="32"/>
          <w:szCs w:val="32"/>
        </w:rPr>
      </w:pPr>
      <w:r w:rsidRPr="00FB4BFB">
        <w:rPr>
          <w:i/>
          <w:sz w:val="32"/>
          <w:szCs w:val="32"/>
        </w:rPr>
        <w:t>Date Submitted</w:t>
      </w:r>
    </w:p>
    <w:p w14:paraId="41E49956" w14:textId="77F6D4DC" w:rsidR="00141B1C" w:rsidRPr="00693C2A" w:rsidRDefault="00693C2A" w:rsidP="00141B1C">
      <w:pPr>
        <w:jc w:val="center"/>
        <w:rPr>
          <w:i/>
          <w:iCs/>
        </w:rPr>
      </w:pPr>
      <w:r w:rsidRPr="00693C2A">
        <w:rPr>
          <w:i/>
          <w:iCs/>
          <w:sz w:val="32"/>
          <w:szCs w:val="32"/>
        </w:rPr>
        <w:t xml:space="preserve">Reviewers’ </w:t>
      </w:r>
      <w:r w:rsidR="00141B1C" w:rsidRPr="00693C2A">
        <w:rPr>
          <w:i/>
          <w:iCs/>
          <w:sz w:val="32"/>
          <w:szCs w:val="32"/>
        </w:rPr>
        <w:t>Name</w:t>
      </w:r>
      <w:r w:rsidR="006F0ACE">
        <w:rPr>
          <w:i/>
          <w:iCs/>
          <w:sz w:val="32"/>
          <w:szCs w:val="32"/>
        </w:rPr>
        <w:t>s</w:t>
      </w:r>
    </w:p>
    <w:p w14:paraId="3D85623C" w14:textId="00BF9EA9" w:rsidR="005D6F2C" w:rsidRPr="005D6F2C" w:rsidRDefault="005D6F2C" w:rsidP="005D6F2C">
      <w:pPr>
        <w:jc w:val="center"/>
        <w:rPr>
          <w:sz w:val="32"/>
        </w:rPr>
      </w:pPr>
    </w:p>
    <w:p w14:paraId="7CD9D0E3" w14:textId="77777777" w:rsidR="00E44959" w:rsidRPr="00E44959" w:rsidRDefault="00E44959" w:rsidP="00E44959"/>
    <w:p w14:paraId="0BCD1A73" w14:textId="77777777" w:rsidR="00E44959" w:rsidRPr="00E44959" w:rsidRDefault="00E44959" w:rsidP="00E44959"/>
    <w:p w14:paraId="0BD7C8C6" w14:textId="77777777" w:rsidR="00851571" w:rsidRPr="005D6F2C" w:rsidRDefault="00851571">
      <w:pPr>
        <w:rPr>
          <w:b/>
          <w:sz w:val="40"/>
          <w:szCs w:val="32"/>
        </w:rPr>
        <w:sectPr w:rsidR="00851571" w:rsidRPr="005D6F2C" w:rsidSect="008515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0" w:gutter="0"/>
          <w:pgNumType w:start="1"/>
          <w:cols w:space="720"/>
          <w:titlePg/>
          <w:docGrid w:linePitch="326"/>
        </w:sectPr>
      </w:pPr>
    </w:p>
    <w:p w14:paraId="459BB61E" w14:textId="1D688D5B" w:rsidR="00FB4BFB" w:rsidRPr="00FB4BFB" w:rsidRDefault="00FB4BFB" w:rsidP="00FB4BFB">
      <w:pPr>
        <w:jc w:val="center"/>
        <w:rPr>
          <w:b/>
          <w:sz w:val="32"/>
        </w:rPr>
      </w:pPr>
      <w:r w:rsidRPr="00FB4BFB">
        <w:rPr>
          <w:b/>
          <w:sz w:val="32"/>
        </w:rPr>
        <w:lastRenderedPageBreak/>
        <w:t>Table of Contents</w:t>
      </w:r>
    </w:p>
    <w:p w14:paraId="4F038E2F" w14:textId="3A0D585F" w:rsidR="00FB4BFB" w:rsidRDefault="00FB4BFB" w:rsidP="00FB4BFB"/>
    <w:sdt>
      <w:sdtPr>
        <w:rPr>
          <w:rFonts w:asciiTheme="minorHAnsi" w:eastAsia="Garamond" w:hAnsiTheme="minorHAnsi" w:cs="Times New Roman"/>
          <w:b w:val="0"/>
          <w:bCs w:val="0"/>
          <w:color w:val="auto"/>
          <w:sz w:val="24"/>
          <w:szCs w:val="24"/>
        </w:rPr>
        <w:id w:val="13860607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D1B69A1" w14:textId="626B826E" w:rsidR="00FB4BFB" w:rsidRDefault="00FB4BFB">
          <w:pPr>
            <w:pStyle w:val="TOCHeading"/>
          </w:pPr>
        </w:p>
        <w:p w14:paraId="503FD9A8" w14:textId="7B6BDFC8" w:rsidR="00693C2A" w:rsidRDefault="00BA74A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i w:val="0"/>
              <w:iCs w:val="0"/>
            </w:rPr>
            <w:fldChar w:fldCharType="begin"/>
          </w:r>
          <w:r>
            <w:rPr>
              <w:i w:val="0"/>
              <w:iCs w:val="0"/>
            </w:rPr>
            <w:instrText xml:space="preserve"> TOC \o "1-4" \h \z \u </w:instrText>
          </w:r>
          <w:r>
            <w:rPr>
              <w:i w:val="0"/>
              <w:iCs w:val="0"/>
            </w:rPr>
            <w:fldChar w:fldCharType="separate"/>
          </w:r>
          <w:hyperlink w:anchor="_Toc72143594" w:history="1">
            <w:r w:rsidR="00693C2A" w:rsidRPr="009873B2">
              <w:rPr>
                <w:rStyle w:val="Hyperlink"/>
                <w:noProof/>
              </w:rPr>
              <w:t>Instructions</w:t>
            </w:r>
            <w:r w:rsidR="00693C2A">
              <w:rPr>
                <w:noProof/>
                <w:webHidden/>
              </w:rPr>
              <w:tab/>
            </w:r>
            <w:r w:rsidR="00693C2A">
              <w:rPr>
                <w:noProof/>
                <w:webHidden/>
              </w:rPr>
              <w:fldChar w:fldCharType="begin"/>
            </w:r>
            <w:r w:rsidR="00693C2A">
              <w:rPr>
                <w:noProof/>
                <w:webHidden/>
              </w:rPr>
              <w:instrText xml:space="preserve"> PAGEREF _Toc72143594 \h </w:instrText>
            </w:r>
            <w:r w:rsidR="00693C2A">
              <w:rPr>
                <w:noProof/>
                <w:webHidden/>
              </w:rPr>
            </w:r>
            <w:r w:rsidR="00693C2A">
              <w:rPr>
                <w:noProof/>
                <w:webHidden/>
              </w:rPr>
              <w:fldChar w:fldCharType="separate"/>
            </w:r>
            <w:r w:rsidR="00693C2A">
              <w:rPr>
                <w:noProof/>
                <w:webHidden/>
              </w:rPr>
              <w:t>2</w:t>
            </w:r>
            <w:r w:rsidR="00693C2A">
              <w:rPr>
                <w:noProof/>
                <w:webHidden/>
              </w:rPr>
              <w:fldChar w:fldCharType="end"/>
            </w:r>
          </w:hyperlink>
        </w:p>
        <w:p w14:paraId="3C8DEE87" w14:textId="6F61B0C4" w:rsidR="00693C2A" w:rsidRDefault="00BC2E7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72143595" w:history="1">
            <w:r w:rsidR="00693C2A" w:rsidRPr="009873B2">
              <w:rPr>
                <w:rStyle w:val="Hyperlink"/>
                <w:noProof/>
              </w:rPr>
              <w:t>Biographies of the External Reviewers</w:t>
            </w:r>
            <w:r w:rsidR="00693C2A">
              <w:rPr>
                <w:noProof/>
                <w:webHidden/>
              </w:rPr>
              <w:tab/>
            </w:r>
            <w:r w:rsidR="00693C2A">
              <w:rPr>
                <w:noProof/>
                <w:webHidden/>
              </w:rPr>
              <w:fldChar w:fldCharType="begin"/>
            </w:r>
            <w:r w:rsidR="00693C2A">
              <w:rPr>
                <w:noProof/>
                <w:webHidden/>
              </w:rPr>
              <w:instrText xml:space="preserve"> PAGEREF _Toc72143595 \h </w:instrText>
            </w:r>
            <w:r w:rsidR="00693C2A">
              <w:rPr>
                <w:noProof/>
                <w:webHidden/>
              </w:rPr>
            </w:r>
            <w:r w:rsidR="00693C2A">
              <w:rPr>
                <w:noProof/>
                <w:webHidden/>
              </w:rPr>
              <w:fldChar w:fldCharType="separate"/>
            </w:r>
            <w:r w:rsidR="00693C2A">
              <w:rPr>
                <w:noProof/>
                <w:webHidden/>
              </w:rPr>
              <w:t>2</w:t>
            </w:r>
            <w:r w:rsidR="00693C2A">
              <w:rPr>
                <w:noProof/>
                <w:webHidden/>
              </w:rPr>
              <w:fldChar w:fldCharType="end"/>
            </w:r>
          </w:hyperlink>
        </w:p>
        <w:p w14:paraId="2C048B7C" w14:textId="13E318F8" w:rsidR="00693C2A" w:rsidRDefault="00BC2E7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72143596" w:history="1">
            <w:r w:rsidR="00693C2A" w:rsidRPr="009873B2">
              <w:rPr>
                <w:rStyle w:val="Hyperlink"/>
                <w:noProof/>
              </w:rPr>
              <w:t>Overview of the Review/Visit</w:t>
            </w:r>
            <w:r w:rsidR="00693C2A">
              <w:rPr>
                <w:noProof/>
                <w:webHidden/>
              </w:rPr>
              <w:tab/>
            </w:r>
            <w:r w:rsidR="00693C2A">
              <w:rPr>
                <w:noProof/>
                <w:webHidden/>
              </w:rPr>
              <w:fldChar w:fldCharType="begin"/>
            </w:r>
            <w:r w:rsidR="00693C2A">
              <w:rPr>
                <w:noProof/>
                <w:webHidden/>
              </w:rPr>
              <w:instrText xml:space="preserve"> PAGEREF _Toc72143596 \h </w:instrText>
            </w:r>
            <w:r w:rsidR="00693C2A">
              <w:rPr>
                <w:noProof/>
                <w:webHidden/>
              </w:rPr>
            </w:r>
            <w:r w:rsidR="00693C2A">
              <w:rPr>
                <w:noProof/>
                <w:webHidden/>
              </w:rPr>
              <w:fldChar w:fldCharType="separate"/>
            </w:r>
            <w:r w:rsidR="00693C2A">
              <w:rPr>
                <w:noProof/>
                <w:webHidden/>
              </w:rPr>
              <w:t>2</w:t>
            </w:r>
            <w:r w:rsidR="00693C2A">
              <w:rPr>
                <w:noProof/>
                <w:webHidden/>
              </w:rPr>
              <w:fldChar w:fldCharType="end"/>
            </w:r>
          </w:hyperlink>
        </w:p>
        <w:p w14:paraId="4567D0BD" w14:textId="42724D0B" w:rsidR="00693C2A" w:rsidRDefault="00BC2E7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72143597" w:history="1">
            <w:r w:rsidR="00693C2A" w:rsidRPr="009873B2">
              <w:rPr>
                <w:rStyle w:val="Hyperlink"/>
                <w:noProof/>
              </w:rPr>
              <w:t>Mission and Curriculum</w:t>
            </w:r>
            <w:r w:rsidR="00693C2A">
              <w:rPr>
                <w:noProof/>
                <w:webHidden/>
              </w:rPr>
              <w:tab/>
            </w:r>
            <w:r w:rsidR="00693C2A">
              <w:rPr>
                <w:noProof/>
                <w:webHidden/>
              </w:rPr>
              <w:fldChar w:fldCharType="begin"/>
            </w:r>
            <w:r w:rsidR="00693C2A">
              <w:rPr>
                <w:noProof/>
                <w:webHidden/>
              </w:rPr>
              <w:instrText xml:space="preserve"> PAGEREF _Toc72143597 \h </w:instrText>
            </w:r>
            <w:r w:rsidR="00693C2A">
              <w:rPr>
                <w:noProof/>
                <w:webHidden/>
              </w:rPr>
            </w:r>
            <w:r w:rsidR="00693C2A">
              <w:rPr>
                <w:noProof/>
                <w:webHidden/>
              </w:rPr>
              <w:fldChar w:fldCharType="separate"/>
            </w:r>
            <w:r w:rsidR="00693C2A">
              <w:rPr>
                <w:noProof/>
                <w:webHidden/>
              </w:rPr>
              <w:t>2</w:t>
            </w:r>
            <w:r w:rsidR="00693C2A">
              <w:rPr>
                <w:noProof/>
                <w:webHidden/>
              </w:rPr>
              <w:fldChar w:fldCharType="end"/>
            </w:r>
          </w:hyperlink>
        </w:p>
        <w:p w14:paraId="3ABFC172" w14:textId="159AB8A6" w:rsidR="00693C2A" w:rsidRDefault="00BC2E7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72143598" w:history="1">
            <w:r w:rsidR="00693C2A" w:rsidRPr="009873B2">
              <w:rPr>
                <w:rStyle w:val="Hyperlink"/>
                <w:noProof/>
              </w:rPr>
              <w:t>Staffing and Students</w:t>
            </w:r>
            <w:r w:rsidR="00693C2A">
              <w:rPr>
                <w:noProof/>
                <w:webHidden/>
              </w:rPr>
              <w:tab/>
            </w:r>
            <w:r w:rsidR="00693C2A">
              <w:rPr>
                <w:noProof/>
                <w:webHidden/>
              </w:rPr>
              <w:fldChar w:fldCharType="begin"/>
            </w:r>
            <w:r w:rsidR="00693C2A">
              <w:rPr>
                <w:noProof/>
                <w:webHidden/>
              </w:rPr>
              <w:instrText xml:space="preserve"> PAGEREF _Toc72143598 \h </w:instrText>
            </w:r>
            <w:r w:rsidR="00693C2A">
              <w:rPr>
                <w:noProof/>
                <w:webHidden/>
              </w:rPr>
            </w:r>
            <w:r w:rsidR="00693C2A">
              <w:rPr>
                <w:noProof/>
                <w:webHidden/>
              </w:rPr>
              <w:fldChar w:fldCharType="separate"/>
            </w:r>
            <w:r w:rsidR="00693C2A">
              <w:rPr>
                <w:noProof/>
                <w:webHidden/>
              </w:rPr>
              <w:t>2</w:t>
            </w:r>
            <w:r w:rsidR="00693C2A">
              <w:rPr>
                <w:noProof/>
                <w:webHidden/>
              </w:rPr>
              <w:fldChar w:fldCharType="end"/>
            </w:r>
          </w:hyperlink>
        </w:p>
        <w:p w14:paraId="696D03A2" w14:textId="2028AB15" w:rsidR="00693C2A" w:rsidRDefault="00BC2E7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72143599" w:history="1">
            <w:r w:rsidR="00693C2A" w:rsidRPr="009873B2">
              <w:rPr>
                <w:rStyle w:val="Hyperlink"/>
                <w:noProof/>
              </w:rPr>
              <w:t>Resources</w:t>
            </w:r>
            <w:r w:rsidR="00693C2A">
              <w:rPr>
                <w:noProof/>
                <w:webHidden/>
              </w:rPr>
              <w:tab/>
            </w:r>
            <w:r w:rsidR="00693C2A">
              <w:rPr>
                <w:noProof/>
                <w:webHidden/>
              </w:rPr>
              <w:fldChar w:fldCharType="begin"/>
            </w:r>
            <w:r w:rsidR="00693C2A">
              <w:rPr>
                <w:noProof/>
                <w:webHidden/>
              </w:rPr>
              <w:instrText xml:space="preserve"> PAGEREF _Toc72143599 \h </w:instrText>
            </w:r>
            <w:r w:rsidR="00693C2A">
              <w:rPr>
                <w:noProof/>
                <w:webHidden/>
              </w:rPr>
            </w:r>
            <w:r w:rsidR="00693C2A">
              <w:rPr>
                <w:noProof/>
                <w:webHidden/>
              </w:rPr>
              <w:fldChar w:fldCharType="separate"/>
            </w:r>
            <w:r w:rsidR="00693C2A">
              <w:rPr>
                <w:noProof/>
                <w:webHidden/>
              </w:rPr>
              <w:t>3</w:t>
            </w:r>
            <w:r w:rsidR="00693C2A">
              <w:rPr>
                <w:noProof/>
                <w:webHidden/>
              </w:rPr>
              <w:fldChar w:fldCharType="end"/>
            </w:r>
          </w:hyperlink>
        </w:p>
        <w:p w14:paraId="16315A29" w14:textId="77552491" w:rsidR="00693C2A" w:rsidRDefault="00BC2E73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72143600" w:history="1">
            <w:r w:rsidR="00693C2A" w:rsidRPr="009873B2">
              <w:rPr>
                <w:rStyle w:val="Hyperlink"/>
                <w:noProof/>
              </w:rPr>
              <w:t>Conclusion</w:t>
            </w:r>
            <w:r w:rsidR="00693C2A">
              <w:rPr>
                <w:noProof/>
                <w:webHidden/>
              </w:rPr>
              <w:tab/>
            </w:r>
            <w:r w:rsidR="00693C2A">
              <w:rPr>
                <w:noProof/>
                <w:webHidden/>
              </w:rPr>
              <w:fldChar w:fldCharType="begin"/>
            </w:r>
            <w:r w:rsidR="00693C2A">
              <w:rPr>
                <w:noProof/>
                <w:webHidden/>
              </w:rPr>
              <w:instrText xml:space="preserve"> PAGEREF _Toc72143600 \h </w:instrText>
            </w:r>
            <w:r w:rsidR="00693C2A">
              <w:rPr>
                <w:noProof/>
                <w:webHidden/>
              </w:rPr>
            </w:r>
            <w:r w:rsidR="00693C2A">
              <w:rPr>
                <w:noProof/>
                <w:webHidden/>
              </w:rPr>
              <w:fldChar w:fldCharType="separate"/>
            </w:r>
            <w:r w:rsidR="00693C2A">
              <w:rPr>
                <w:noProof/>
                <w:webHidden/>
              </w:rPr>
              <w:t>3</w:t>
            </w:r>
            <w:r w:rsidR="00693C2A">
              <w:rPr>
                <w:noProof/>
                <w:webHidden/>
              </w:rPr>
              <w:fldChar w:fldCharType="end"/>
            </w:r>
          </w:hyperlink>
        </w:p>
        <w:p w14:paraId="7FB01E46" w14:textId="7E5C977B" w:rsidR="00FB4BFB" w:rsidRDefault="00BA74AC">
          <w:r>
            <w:rPr>
              <w:rFonts w:cstheme="minorHAnsi"/>
              <w:i/>
              <w:iCs/>
            </w:rPr>
            <w:fldChar w:fldCharType="end"/>
          </w:r>
        </w:p>
      </w:sdtContent>
    </w:sdt>
    <w:p w14:paraId="2D040E34" w14:textId="77777777" w:rsidR="00FB4BFB" w:rsidRDefault="00FB4BFB" w:rsidP="00FB4BFB"/>
    <w:p w14:paraId="03DBF26A" w14:textId="27EF6DA1" w:rsidR="00FB4BFB" w:rsidRDefault="00FB4BFB" w:rsidP="00FB4BFB"/>
    <w:p w14:paraId="5E82D9D8" w14:textId="3B87DA32" w:rsidR="00FB4BFB" w:rsidRPr="00FB4BFB" w:rsidRDefault="00FB4BFB" w:rsidP="00303B27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br w:type="page"/>
      </w:r>
    </w:p>
    <w:p w14:paraId="335F8D18" w14:textId="77777777" w:rsidR="00356464" w:rsidRDefault="00356464" w:rsidP="00FB4BFB">
      <w:pPr>
        <w:pStyle w:val="Heading1"/>
      </w:pPr>
      <w:bookmarkStart w:id="0" w:name="_Toc72143594"/>
      <w:r>
        <w:lastRenderedPageBreak/>
        <w:t>Instructions</w:t>
      </w:r>
      <w:bookmarkEnd w:id="0"/>
    </w:p>
    <w:p w14:paraId="7BEC719A" w14:textId="4BF16F33" w:rsidR="00356464" w:rsidRPr="00356464" w:rsidRDefault="00356464" w:rsidP="00356464">
      <w:pPr>
        <w:rPr>
          <w:rFonts w:eastAsia="Calibri" w:cs="Calibri"/>
          <w:color w:val="000000"/>
          <w:sz w:val="22"/>
          <w:szCs w:val="22"/>
        </w:rPr>
      </w:pPr>
      <w:r w:rsidRPr="00356464">
        <w:rPr>
          <w:rFonts w:eastAsia="Calibri" w:cs="Calibri"/>
          <w:color w:val="000000"/>
          <w:sz w:val="22"/>
          <w:szCs w:val="22"/>
        </w:rPr>
        <w:t>Th</w:t>
      </w:r>
      <w:r>
        <w:rPr>
          <w:rFonts w:eastAsia="Calibri" w:cs="Calibri"/>
          <w:color w:val="000000"/>
          <w:sz w:val="22"/>
          <w:szCs w:val="22"/>
        </w:rPr>
        <w:t>e</w:t>
      </w:r>
      <w:r w:rsidRPr="00356464">
        <w:rPr>
          <w:rFonts w:eastAsia="Calibri" w:cs="Calibri"/>
          <w:color w:val="000000"/>
          <w:sz w:val="22"/>
          <w:szCs w:val="22"/>
        </w:rPr>
        <w:t xml:space="preserve"> external reviewer report should be </w:t>
      </w:r>
      <w:r>
        <w:rPr>
          <w:rFonts w:eastAsia="Calibri" w:cs="Calibri"/>
          <w:color w:val="000000"/>
          <w:sz w:val="22"/>
          <w:szCs w:val="22"/>
        </w:rPr>
        <w:t xml:space="preserve">a </w:t>
      </w:r>
      <w:r w:rsidRPr="00356464">
        <w:rPr>
          <w:rFonts w:eastAsia="Calibri" w:cs="Calibri"/>
          <w:color w:val="000000"/>
          <w:sz w:val="22"/>
          <w:szCs w:val="22"/>
        </w:rPr>
        <w:t>succinct</w:t>
      </w:r>
      <w:r>
        <w:rPr>
          <w:rFonts w:eastAsia="Calibri" w:cs="Calibri"/>
          <w:color w:val="000000"/>
          <w:sz w:val="22"/>
          <w:szCs w:val="22"/>
        </w:rPr>
        <w:t xml:space="preserve"> and</w:t>
      </w:r>
      <w:r w:rsidRPr="00356464">
        <w:rPr>
          <w:rFonts w:eastAsia="Calibri" w:cs="Calibri"/>
          <w:color w:val="000000"/>
          <w:sz w:val="22"/>
          <w:szCs w:val="22"/>
        </w:rPr>
        <w:t xml:space="preserve"> reflective report that </w:t>
      </w:r>
      <w:r>
        <w:rPr>
          <w:rFonts w:eastAsia="Calibri" w:cs="Calibri"/>
          <w:color w:val="000000"/>
          <w:sz w:val="22"/>
          <w:szCs w:val="22"/>
        </w:rPr>
        <w:t xml:space="preserve">is </w:t>
      </w:r>
      <w:r w:rsidRPr="00356464">
        <w:rPr>
          <w:rFonts w:eastAsia="Calibri" w:cs="Calibri"/>
          <w:color w:val="000000"/>
          <w:sz w:val="22"/>
          <w:szCs w:val="22"/>
        </w:rPr>
        <w:t>no more than ten pages long. The primary responsibilities of the external review</w:t>
      </w:r>
      <w:r>
        <w:rPr>
          <w:rFonts w:eastAsia="Calibri" w:cs="Calibri"/>
          <w:color w:val="000000"/>
          <w:sz w:val="22"/>
          <w:szCs w:val="22"/>
        </w:rPr>
        <w:t>ers</w:t>
      </w:r>
      <w:r w:rsidRPr="00356464">
        <w:rPr>
          <w:rFonts w:eastAsia="Calibri" w:cs="Calibri"/>
          <w:color w:val="000000"/>
          <w:sz w:val="22"/>
          <w:szCs w:val="22"/>
        </w:rPr>
        <w:t xml:space="preserve"> are to</w:t>
      </w:r>
      <w:r>
        <w:rPr>
          <w:rFonts w:eastAsia="Calibri" w:cs="Calibri"/>
          <w:color w:val="000000"/>
          <w:sz w:val="22"/>
          <w:szCs w:val="22"/>
        </w:rPr>
        <w:t>:</w:t>
      </w:r>
      <w:r w:rsidRPr="00356464">
        <w:rPr>
          <w:rFonts w:eastAsia="Calibri" w:cs="Calibri"/>
          <w:color w:val="000000"/>
          <w:sz w:val="22"/>
          <w:szCs w:val="22"/>
        </w:rPr>
        <w:t xml:space="preserve"> 1) evaluate the </w:t>
      </w:r>
      <w:r>
        <w:rPr>
          <w:rFonts w:eastAsia="Calibri" w:cs="Calibri"/>
          <w:color w:val="000000"/>
          <w:sz w:val="22"/>
          <w:szCs w:val="22"/>
        </w:rPr>
        <w:t xml:space="preserve">program </w:t>
      </w:r>
      <w:r w:rsidRPr="00356464">
        <w:rPr>
          <w:rFonts w:eastAsia="Calibri" w:cs="Calibri"/>
          <w:color w:val="000000"/>
          <w:sz w:val="22"/>
          <w:szCs w:val="22"/>
        </w:rPr>
        <w:t>in context</w:t>
      </w:r>
      <w:r w:rsidR="00E669B5">
        <w:rPr>
          <w:rFonts w:eastAsia="Calibri" w:cs="Calibri"/>
          <w:color w:val="000000"/>
          <w:sz w:val="22"/>
          <w:szCs w:val="22"/>
        </w:rPr>
        <w:t xml:space="preserve"> with MICA’s mission and art &amp; design education nationally</w:t>
      </w:r>
      <w:r w:rsidRPr="00356464">
        <w:rPr>
          <w:rFonts w:eastAsia="Calibri" w:cs="Calibri"/>
          <w:color w:val="000000"/>
          <w:sz w:val="22"/>
          <w:szCs w:val="22"/>
        </w:rPr>
        <w:t xml:space="preserve">; 2) assess the </w:t>
      </w:r>
      <w:r>
        <w:rPr>
          <w:rFonts w:eastAsia="Calibri" w:cs="Calibri"/>
          <w:color w:val="000000"/>
          <w:sz w:val="22"/>
          <w:szCs w:val="22"/>
        </w:rPr>
        <w:t>program</w:t>
      </w:r>
      <w:r w:rsidRPr="00356464">
        <w:rPr>
          <w:rFonts w:eastAsia="Calibri" w:cs="Calibri"/>
          <w:color w:val="000000"/>
          <w:sz w:val="22"/>
          <w:szCs w:val="22"/>
        </w:rPr>
        <w:t xml:space="preserve">’s goals, student </w:t>
      </w:r>
      <w:r>
        <w:rPr>
          <w:rFonts w:eastAsia="Calibri" w:cs="Calibri"/>
          <w:color w:val="000000"/>
          <w:sz w:val="22"/>
          <w:szCs w:val="22"/>
        </w:rPr>
        <w:t>learning</w:t>
      </w:r>
      <w:r w:rsidRPr="00356464">
        <w:rPr>
          <w:rFonts w:eastAsia="Calibri" w:cs="Calibri"/>
          <w:color w:val="000000"/>
          <w:sz w:val="22"/>
          <w:szCs w:val="22"/>
        </w:rPr>
        <w:t xml:space="preserve"> experiences, </w:t>
      </w:r>
      <w:r>
        <w:rPr>
          <w:rFonts w:eastAsia="Calibri" w:cs="Calibri"/>
          <w:color w:val="000000"/>
          <w:sz w:val="22"/>
          <w:szCs w:val="22"/>
        </w:rPr>
        <w:t xml:space="preserve">research and/or creative practices, staffing and </w:t>
      </w:r>
      <w:r w:rsidRPr="00356464">
        <w:rPr>
          <w:rFonts w:eastAsia="Calibri" w:cs="Calibri"/>
          <w:color w:val="000000"/>
          <w:sz w:val="22"/>
          <w:szCs w:val="22"/>
        </w:rPr>
        <w:t>organizational practices, and resource</w:t>
      </w:r>
      <w:r>
        <w:rPr>
          <w:rFonts w:eastAsia="Calibri" w:cs="Calibri"/>
          <w:color w:val="000000"/>
          <w:sz w:val="22"/>
          <w:szCs w:val="22"/>
        </w:rPr>
        <w:t>s</w:t>
      </w:r>
      <w:r w:rsidRPr="00356464">
        <w:rPr>
          <w:rFonts w:eastAsia="Calibri" w:cs="Calibri"/>
          <w:color w:val="000000"/>
          <w:sz w:val="22"/>
          <w:szCs w:val="22"/>
        </w:rPr>
        <w:t xml:space="preserve">; 3) offer insight on issues and trends of relevance to the </w:t>
      </w:r>
      <w:r>
        <w:rPr>
          <w:rFonts w:eastAsia="Calibri" w:cs="Calibri"/>
          <w:color w:val="000000"/>
          <w:sz w:val="22"/>
          <w:szCs w:val="22"/>
        </w:rPr>
        <w:t>program</w:t>
      </w:r>
      <w:r w:rsidRPr="00356464">
        <w:rPr>
          <w:rFonts w:eastAsia="Calibri" w:cs="Calibri"/>
          <w:color w:val="000000"/>
          <w:sz w:val="22"/>
          <w:szCs w:val="22"/>
        </w:rPr>
        <w:t xml:space="preserve">; and 4) make recommendations for improving </w:t>
      </w:r>
      <w:r>
        <w:rPr>
          <w:rFonts w:eastAsia="Calibri" w:cs="Calibri"/>
          <w:color w:val="000000"/>
          <w:sz w:val="22"/>
          <w:szCs w:val="22"/>
        </w:rPr>
        <w:t>the program’s</w:t>
      </w:r>
      <w:r w:rsidRPr="00356464">
        <w:rPr>
          <w:rFonts w:eastAsia="Calibri" w:cs="Calibri"/>
          <w:color w:val="000000"/>
          <w:sz w:val="22"/>
          <w:szCs w:val="22"/>
        </w:rPr>
        <w:t xml:space="preserve"> </w:t>
      </w:r>
      <w:r w:rsidR="00046A16">
        <w:rPr>
          <w:rFonts w:eastAsia="Calibri" w:cs="Calibri"/>
          <w:color w:val="000000"/>
          <w:sz w:val="22"/>
          <w:szCs w:val="22"/>
        </w:rPr>
        <w:t>vitality</w:t>
      </w:r>
      <w:r w:rsidRPr="00356464">
        <w:rPr>
          <w:rFonts w:eastAsia="Calibri" w:cs="Calibri"/>
          <w:color w:val="000000"/>
          <w:sz w:val="22"/>
          <w:szCs w:val="22"/>
        </w:rPr>
        <w:t xml:space="preserve">. </w:t>
      </w:r>
    </w:p>
    <w:p w14:paraId="7D9EFBE4" w14:textId="1BB1CCE9" w:rsidR="00356464" w:rsidRPr="00356464" w:rsidRDefault="00356464" w:rsidP="00356464">
      <w:pPr>
        <w:rPr>
          <w:rFonts w:eastAsia="Calibri" w:cs="Calibri"/>
          <w:color w:val="000000"/>
          <w:sz w:val="22"/>
          <w:szCs w:val="22"/>
        </w:rPr>
      </w:pPr>
      <w:r w:rsidRPr="00356464">
        <w:rPr>
          <w:rFonts w:eastAsia="Calibri" w:cs="Calibri"/>
          <w:color w:val="000000"/>
          <w:sz w:val="22"/>
          <w:szCs w:val="22"/>
        </w:rPr>
        <w:t>The external review</w:t>
      </w:r>
      <w:r>
        <w:rPr>
          <w:rFonts w:eastAsia="Calibri" w:cs="Calibri"/>
          <w:color w:val="000000"/>
          <w:sz w:val="22"/>
          <w:szCs w:val="22"/>
        </w:rPr>
        <w:t>ers</w:t>
      </w:r>
      <w:r w:rsidRPr="00356464">
        <w:rPr>
          <w:rFonts w:eastAsia="Calibri" w:cs="Calibri"/>
          <w:color w:val="000000"/>
          <w:sz w:val="22"/>
          <w:szCs w:val="22"/>
        </w:rPr>
        <w:t xml:space="preserve"> will read the program’s self-study, visit with various members of the </w:t>
      </w:r>
      <w:r>
        <w:rPr>
          <w:rFonts w:eastAsia="Calibri" w:cs="Calibri"/>
          <w:color w:val="000000"/>
          <w:sz w:val="22"/>
          <w:szCs w:val="22"/>
        </w:rPr>
        <w:t>MICA</w:t>
      </w:r>
      <w:r w:rsidRPr="00356464">
        <w:rPr>
          <w:rFonts w:eastAsia="Calibri" w:cs="Calibri"/>
          <w:color w:val="000000"/>
          <w:sz w:val="22"/>
          <w:szCs w:val="22"/>
        </w:rPr>
        <w:t xml:space="preserve"> community, and prepare a final written report</w:t>
      </w:r>
      <w:r>
        <w:rPr>
          <w:rFonts w:eastAsia="Calibri" w:cs="Calibri"/>
          <w:color w:val="000000"/>
          <w:sz w:val="22"/>
          <w:szCs w:val="22"/>
        </w:rPr>
        <w:t xml:space="preserve"> </w:t>
      </w:r>
      <w:r w:rsidR="00046A16">
        <w:rPr>
          <w:rFonts w:eastAsia="Calibri" w:cs="Calibri"/>
          <w:color w:val="000000"/>
          <w:sz w:val="22"/>
          <w:szCs w:val="22"/>
        </w:rPr>
        <w:t xml:space="preserve">which is </w:t>
      </w:r>
      <w:r>
        <w:rPr>
          <w:rFonts w:eastAsia="Calibri" w:cs="Calibri"/>
          <w:color w:val="000000"/>
          <w:sz w:val="22"/>
          <w:szCs w:val="22"/>
        </w:rPr>
        <w:t>due to the program two weeks after the visit ends</w:t>
      </w:r>
      <w:r w:rsidRPr="00356464">
        <w:rPr>
          <w:rFonts w:eastAsia="Calibri" w:cs="Calibri"/>
          <w:color w:val="000000"/>
          <w:sz w:val="22"/>
          <w:szCs w:val="22"/>
        </w:rPr>
        <w:t xml:space="preserve">. </w:t>
      </w:r>
      <w:r w:rsidR="00693C2A">
        <w:rPr>
          <w:rFonts w:eastAsia="Calibri" w:cs="Calibri"/>
          <w:color w:val="000000"/>
          <w:sz w:val="22"/>
          <w:szCs w:val="22"/>
        </w:rPr>
        <w:t xml:space="preserve">Reviewers should replace the bullets points in blue font with their commentary. </w:t>
      </w:r>
      <w:r>
        <w:rPr>
          <w:rFonts w:eastAsia="Calibri" w:cs="Calibri"/>
          <w:color w:val="000000"/>
          <w:sz w:val="22"/>
          <w:szCs w:val="22"/>
        </w:rPr>
        <w:t xml:space="preserve">The External Reviewer’s </w:t>
      </w:r>
      <w:r w:rsidRPr="00356464">
        <w:rPr>
          <w:rFonts w:eastAsia="Calibri" w:cs="Calibri"/>
          <w:color w:val="000000"/>
          <w:sz w:val="22"/>
          <w:szCs w:val="22"/>
        </w:rPr>
        <w:t xml:space="preserve">Report can </w:t>
      </w:r>
      <w:r>
        <w:rPr>
          <w:rFonts w:eastAsia="Calibri" w:cs="Calibri"/>
          <w:color w:val="000000"/>
          <w:sz w:val="22"/>
          <w:szCs w:val="22"/>
        </w:rPr>
        <w:t>go beyond what is listed in th</w:t>
      </w:r>
      <w:r w:rsidR="0024217E">
        <w:rPr>
          <w:rFonts w:eastAsia="Calibri" w:cs="Calibri"/>
          <w:color w:val="000000"/>
          <w:sz w:val="22"/>
          <w:szCs w:val="22"/>
        </w:rPr>
        <w:t>is</w:t>
      </w:r>
      <w:r>
        <w:rPr>
          <w:rFonts w:eastAsia="Calibri" w:cs="Calibri"/>
          <w:color w:val="000000"/>
          <w:sz w:val="22"/>
          <w:szCs w:val="22"/>
        </w:rPr>
        <w:t xml:space="preserve"> template</w:t>
      </w:r>
      <w:r w:rsidRPr="00356464">
        <w:rPr>
          <w:rFonts w:eastAsia="Calibri" w:cs="Calibri"/>
          <w:color w:val="000000"/>
          <w:sz w:val="22"/>
          <w:szCs w:val="22"/>
        </w:rPr>
        <w:t xml:space="preserve">, but the team </w:t>
      </w:r>
      <w:r>
        <w:rPr>
          <w:rFonts w:eastAsia="Calibri" w:cs="Calibri"/>
          <w:color w:val="000000"/>
          <w:sz w:val="22"/>
          <w:szCs w:val="22"/>
        </w:rPr>
        <w:t>should</w:t>
      </w:r>
      <w:r w:rsidRPr="00356464">
        <w:rPr>
          <w:rFonts w:eastAsia="Calibri" w:cs="Calibri"/>
          <w:color w:val="000000"/>
          <w:sz w:val="22"/>
          <w:szCs w:val="22"/>
        </w:rPr>
        <w:t xml:space="preserve"> address </w:t>
      </w:r>
      <w:r>
        <w:rPr>
          <w:rFonts w:eastAsia="Calibri" w:cs="Calibri"/>
          <w:color w:val="000000"/>
          <w:sz w:val="22"/>
          <w:szCs w:val="22"/>
        </w:rPr>
        <w:t xml:space="preserve">all of the </w:t>
      </w:r>
      <w:r w:rsidRPr="00356464">
        <w:rPr>
          <w:rFonts w:eastAsia="Calibri" w:cs="Calibri"/>
          <w:color w:val="000000"/>
          <w:sz w:val="22"/>
          <w:szCs w:val="22"/>
        </w:rPr>
        <w:t>question</w:t>
      </w:r>
      <w:r>
        <w:rPr>
          <w:rFonts w:eastAsia="Calibri" w:cs="Calibri"/>
          <w:color w:val="000000"/>
          <w:sz w:val="22"/>
          <w:szCs w:val="22"/>
        </w:rPr>
        <w:t>s/points articulated here</w:t>
      </w:r>
      <w:r w:rsidRPr="00356464">
        <w:rPr>
          <w:rFonts w:eastAsia="Calibri" w:cs="Calibri"/>
          <w:color w:val="000000"/>
          <w:sz w:val="22"/>
          <w:szCs w:val="22"/>
        </w:rPr>
        <w:t xml:space="preserve">. The report is shared with </w:t>
      </w:r>
      <w:r>
        <w:rPr>
          <w:rFonts w:eastAsia="Calibri" w:cs="Calibri"/>
          <w:color w:val="000000"/>
          <w:sz w:val="22"/>
          <w:szCs w:val="22"/>
        </w:rPr>
        <w:t xml:space="preserve">the program and academic </w:t>
      </w:r>
      <w:r w:rsidRPr="00356464">
        <w:rPr>
          <w:rFonts w:eastAsia="Calibri" w:cs="Calibri"/>
          <w:color w:val="000000"/>
          <w:sz w:val="22"/>
          <w:szCs w:val="22"/>
        </w:rPr>
        <w:t>leadership.</w:t>
      </w:r>
      <w:r>
        <w:rPr>
          <w:rFonts w:eastAsia="Calibri" w:cs="Calibri"/>
          <w:color w:val="000000"/>
          <w:sz w:val="22"/>
          <w:szCs w:val="22"/>
        </w:rPr>
        <w:t xml:space="preserve"> </w:t>
      </w:r>
      <w:r w:rsidRPr="00356464">
        <w:rPr>
          <w:rFonts w:eastAsia="Calibri" w:cs="Calibri"/>
          <w:color w:val="000000"/>
          <w:sz w:val="22"/>
          <w:szCs w:val="22"/>
        </w:rPr>
        <w:t xml:space="preserve"> </w:t>
      </w:r>
    </w:p>
    <w:p w14:paraId="72DBF900" w14:textId="77777777" w:rsidR="00356464" w:rsidRDefault="00356464" w:rsidP="00FB4BFB">
      <w:pPr>
        <w:pStyle w:val="Heading1"/>
      </w:pPr>
    </w:p>
    <w:p w14:paraId="47AF829C" w14:textId="5A8C4374" w:rsidR="0024217E" w:rsidRDefault="0024217E" w:rsidP="00E669B5">
      <w:pPr>
        <w:pStyle w:val="Heading1"/>
      </w:pPr>
      <w:bookmarkStart w:id="1" w:name="_Toc72143595"/>
      <w:r>
        <w:t>Biographies of the External Reviewers</w:t>
      </w:r>
      <w:bookmarkEnd w:id="1"/>
    </w:p>
    <w:p w14:paraId="66B423FB" w14:textId="276DAD94" w:rsidR="0024217E" w:rsidRPr="00693C2A" w:rsidRDefault="0024217E" w:rsidP="004A0731">
      <w:pPr>
        <w:pStyle w:val="ListParagraph"/>
        <w:numPr>
          <w:ilvl w:val="0"/>
          <w:numId w:val="45"/>
        </w:numPr>
        <w:spacing w:before="0" w:after="0"/>
        <w:rPr>
          <w:color w:val="4472C4" w:themeColor="accent1"/>
        </w:rPr>
      </w:pPr>
      <w:r w:rsidRPr="00693C2A">
        <w:rPr>
          <w:rFonts w:eastAsia="Calibri" w:cs="Calibri"/>
          <w:color w:val="4472C4" w:themeColor="accent1"/>
          <w:szCs w:val="22"/>
        </w:rPr>
        <w:t xml:space="preserve">Please provide brief relevant biographic information to assist the reader of this report in putting your evaluative comments into context. </w:t>
      </w:r>
    </w:p>
    <w:p w14:paraId="31D4D574" w14:textId="0F9C6B0A" w:rsidR="0024217E" w:rsidRDefault="0024217E" w:rsidP="00E669B5">
      <w:pPr>
        <w:pStyle w:val="Heading1"/>
      </w:pPr>
    </w:p>
    <w:p w14:paraId="200186A9" w14:textId="4EFE2329" w:rsidR="0024217E" w:rsidRDefault="0024217E" w:rsidP="0024217E">
      <w:pPr>
        <w:pStyle w:val="Heading1"/>
      </w:pPr>
      <w:bookmarkStart w:id="2" w:name="_Toc72143596"/>
      <w:r>
        <w:t>Overview of the Review/Visit</w:t>
      </w:r>
      <w:bookmarkEnd w:id="2"/>
    </w:p>
    <w:p w14:paraId="433F0BBA" w14:textId="6F1B8FE1" w:rsidR="0024217E" w:rsidRPr="00693C2A" w:rsidRDefault="0024217E" w:rsidP="0024217E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>Please provide brief summary of who you met with, what facilities were seen, and any other activities during the review that are relevant to your appraisal of the program.</w:t>
      </w:r>
    </w:p>
    <w:p w14:paraId="1C3B151B" w14:textId="77777777" w:rsidR="0024217E" w:rsidRDefault="0024217E" w:rsidP="00E669B5">
      <w:pPr>
        <w:pStyle w:val="Heading1"/>
      </w:pPr>
    </w:p>
    <w:p w14:paraId="199AF41F" w14:textId="5ECDE79B" w:rsidR="00E669B5" w:rsidRDefault="0072319C" w:rsidP="00E669B5">
      <w:pPr>
        <w:pStyle w:val="Heading1"/>
      </w:pPr>
      <w:bookmarkStart w:id="3" w:name="_Toc72143597"/>
      <w:r>
        <w:t>Mission and Curriculum</w:t>
      </w:r>
      <w:bookmarkEnd w:id="3"/>
    </w:p>
    <w:p w14:paraId="492CC32A" w14:textId="6A8931FF" w:rsidR="00E669B5" w:rsidRPr="00693C2A" w:rsidRDefault="00E669B5" w:rsidP="00E669B5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>To what degree is the program’s mission</w:t>
      </w:r>
      <w:r w:rsidR="00046A16" w:rsidRPr="00693C2A">
        <w:rPr>
          <w:rFonts w:eastAsia="Calibri" w:cs="Calibri"/>
          <w:color w:val="4472C4" w:themeColor="accent1"/>
          <w:szCs w:val="22"/>
        </w:rPr>
        <w:t>, outcomes,</w:t>
      </w:r>
      <w:r w:rsidRPr="00693C2A">
        <w:rPr>
          <w:rFonts w:eastAsia="Calibri" w:cs="Calibri"/>
          <w:color w:val="4472C4" w:themeColor="accent1"/>
          <w:szCs w:val="22"/>
        </w:rPr>
        <w:t xml:space="preserve"> and curriculum appropriate in the context of MICA’s mission and art &amp; design education nationally? If they are not appropriate, how could they be modified to make the program more competitive at the national level?</w:t>
      </w:r>
    </w:p>
    <w:p w14:paraId="4D91D069" w14:textId="2314B22C" w:rsidR="00E669B5" w:rsidRPr="00693C2A" w:rsidRDefault="00046A16" w:rsidP="00693C2A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>To</w:t>
      </w:r>
      <w:r w:rsidR="0072319C" w:rsidRPr="00693C2A">
        <w:rPr>
          <w:rFonts w:eastAsia="Calibri" w:cs="Calibri"/>
          <w:color w:val="4472C4" w:themeColor="accent1"/>
          <w:szCs w:val="22"/>
        </w:rPr>
        <w:t xml:space="preserve"> what extent are the teaching and assessment practices in the program in keeping with contemporary practices? </w:t>
      </w:r>
      <w:r w:rsidR="00C97BB3" w:rsidRPr="00693C2A">
        <w:rPr>
          <w:rFonts w:eastAsia="Calibri" w:cs="Calibri"/>
          <w:color w:val="4472C4" w:themeColor="accent1"/>
          <w:szCs w:val="22"/>
        </w:rPr>
        <w:t>If they are not, how could they be modified to better meet the needs of students?</w:t>
      </w:r>
    </w:p>
    <w:p w14:paraId="61246DB6" w14:textId="2DB62646" w:rsidR="00E669B5" w:rsidRPr="00693C2A" w:rsidRDefault="0072319C" w:rsidP="00693C2A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 xml:space="preserve">How well positioned is the </w:t>
      </w:r>
      <w:r w:rsidR="006F0ACE">
        <w:rPr>
          <w:rFonts w:eastAsia="Calibri" w:cs="Calibri"/>
          <w:color w:val="4472C4" w:themeColor="accent1"/>
          <w:szCs w:val="22"/>
        </w:rPr>
        <w:t>program</w:t>
      </w:r>
      <w:r w:rsidRPr="00693C2A">
        <w:rPr>
          <w:rFonts w:eastAsia="Calibri" w:cs="Calibri"/>
          <w:color w:val="4472C4" w:themeColor="accent1"/>
          <w:szCs w:val="22"/>
        </w:rPr>
        <w:t xml:space="preserve"> to take advantage of current and emerging areas of creative practice and/or scholarship</w:t>
      </w:r>
      <w:r w:rsidR="00046A16" w:rsidRPr="00693C2A">
        <w:rPr>
          <w:rFonts w:eastAsia="Calibri" w:cs="Calibri"/>
          <w:color w:val="4472C4" w:themeColor="accent1"/>
          <w:szCs w:val="22"/>
        </w:rPr>
        <w:t xml:space="preserve"> in their discipline</w:t>
      </w:r>
      <w:r w:rsidRPr="00693C2A">
        <w:rPr>
          <w:rFonts w:eastAsia="Calibri" w:cs="Calibri"/>
          <w:color w:val="4472C4" w:themeColor="accent1"/>
          <w:szCs w:val="22"/>
        </w:rPr>
        <w:t>?</w:t>
      </w:r>
    </w:p>
    <w:p w14:paraId="55480922" w14:textId="20378921" w:rsidR="00E669B5" w:rsidRPr="00693C2A" w:rsidRDefault="00E669B5" w:rsidP="00E669B5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 xml:space="preserve">Strengths and weaknesses were outlined in the self-study, based on what you read and what you heard during your visit, to what </w:t>
      </w:r>
      <w:r w:rsidR="00046A16" w:rsidRPr="00693C2A">
        <w:rPr>
          <w:rFonts w:eastAsia="Calibri" w:cs="Calibri"/>
          <w:color w:val="4472C4" w:themeColor="accent1"/>
          <w:szCs w:val="22"/>
        </w:rPr>
        <w:t>degree</w:t>
      </w:r>
      <w:r w:rsidRPr="00693C2A">
        <w:rPr>
          <w:rFonts w:eastAsia="Calibri" w:cs="Calibri"/>
          <w:color w:val="4472C4" w:themeColor="accent1"/>
          <w:szCs w:val="22"/>
        </w:rPr>
        <w:t xml:space="preserve"> are those strengths and weaknesses accurate and what, if any, others would you add?</w:t>
      </w:r>
    </w:p>
    <w:p w14:paraId="4AE2C535" w14:textId="77777777" w:rsidR="00E669B5" w:rsidRPr="00E669B5" w:rsidRDefault="00E669B5" w:rsidP="00E669B5">
      <w:pPr>
        <w:rPr>
          <w:rFonts w:eastAsia="Calibri" w:cs="Calibri"/>
          <w:color w:val="000000"/>
          <w:sz w:val="22"/>
          <w:szCs w:val="22"/>
        </w:rPr>
      </w:pPr>
    </w:p>
    <w:p w14:paraId="1F57C5EA" w14:textId="77777777" w:rsidR="0072319C" w:rsidRDefault="0072319C" w:rsidP="0072319C">
      <w:pPr>
        <w:pStyle w:val="Heading1"/>
      </w:pPr>
      <w:bookmarkStart w:id="4" w:name="_Toc72143598"/>
      <w:r>
        <w:t>Staffing and Students</w:t>
      </w:r>
      <w:bookmarkEnd w:id="4"/>
      <w:r>
        <w:t xml:space="preserve"> </w:t>
      </w:r>
    </w:p>
    <w:p w14:paraId="591BE240" w14:textId="497CEA17" w:rsidR="0072319C" w:rsidRPr="00693C2A" w:rsidRDefault="0072319C" w:rsidP="0072319C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 xml:space="preserve">To what extent </w:t>
      </w:r>
      <w:r w:rsidR="007F0563" w:rsidRPr="00693C2A">
        <w:rPr>
          <w:rFonts w:eastAsia="Calibri" w:cs="Calibri"/>
          <w:color w:val="4472C4" w:themeColor="accent1"/>
          <w:szCs w:val="22"/>
        </w:rPr>
        <w:t>is</w:t>
      </w:r>
      <w:r w:rsidR="00460888" w:rsidRPr="00693C2A">
        <w:rPr>
          <w:rFonts w:eastAsia="Calibri" w:cs="Calibri"/>
          <w:color w:val="4472C4" w:themeColor="accent1"/>
          <w:szCs w:val="22"/>
        </w:rPr>
        <w:t xml:space="preserve"> the </w:t>
      </w:r>
      <w:r w:rsidRPr="00693C2A">
        <w:rPr>
          <w:rFonts w:eastAsia="Calibri" w:cs="Calibri"/>
          <w:color w:val="4472C4" w:themeColor="accent1"/>
          <w:szCs w:val="22"/>
        </w:rPr>
        <w:t>organizational structure of the program</w:t>
      </w:r>
      <w:r w:rsidR="007F0563" w:rsidRPr="00693C2A">
        <w:rPr>
          <w:rFonts w:eastAsia="Calibri" w:cs="Calibri"/>
          <w:color w:val="4472C4" w:themeColor="accent1"/>
          <w:szCs w:val="22"/>
        </w:rPr>
        <w:t xml:space="preserve">—its </w:t>
      </w:r>
      <w:r w:rsidRPr="00693C2A">
        <w:rPr>
          <w:rFonts w:eastAsia="Calibri" w:cs="Calibri"/>
          <w:color w:val="4472C4" w:themeColor="accent1"/>
          <w:szCs w:val="22"/>
        </w:rPr>
        <w:t>staffing</w:t>
      </w:r>
      <w:r w:rsidR="00BD5D67" w:rsidRPr="00693C2A">
        <w:rPr>
          <w:rFonts w:eastAsia="Calibri" w:cs="Calibri"/>
          <w:color w:val="4472C4" w:themeColor="accent1"/>
          <w:szCs w:val="22"/>
        </w:rPr>
        <w:t xml:space="preserve">, </w:t>
      </w:r>
      <w:r w:rsidRPr="00693C2A">
        <w:rPr>
          <w:rFonts w:eastAsia="Calibri" w:cs="Calibri"/>
          <w:color w:val="4472C4" w:themeColor="accent1"/>
          <w:szCs w:val="22"/>
        </w:rPr>
        <w:t xml:space="preserve">governance, </w:t>
      </w:r>
      <w:r w:rsidR="00BD5D67" w:rsidRPr="00693C2A">
        <w:rPr>
          <w:rFonts w:eastAsia="Calibri" w:cs="Calibri"/>
          <w:color w:val="4472C4" w:themeColor="accent1"/>
          <w:szCs w:val="22"/>
        </w:rPr>
        <w:t>and collaborations with other units at MICA</w:t>
      </w:r>
      <w:r w:rsidR="007F0563" w:rsidRPr="00693C2A">
        <w:rPr>
          <w:rFonts w:eastAsia="Calibri" w:cs="Calibri"/>
          <w:color w:val="4472C4" w:themeColor="accent1"/>
          <w:szCs w:val="22"/>
        </w:rPr>
        <w:t>—</w:t>
      </w:r>
      <w:r w:rsidR="00460888" w:rsidRPr="00693C2A">
        <w:rPr>
          <w:rFonts w:eastAsia="Calibri" w:cs="Calibri"/>
          <w:color w:val="4472C4" w:themeColor="accent1"/>
          <w:szCs w:val="22"/>
        </w:rPr>
        <w:t xml:space="preserve">appropriate and effective in supporting its mission </w:t>
      </w:r>
      <w:r w:rsidR="007F0563" w:rsidRPr="00693C2A">
        <w:rPr>
          <w:rFonts w:eastAsia="Calibri" w:cs="Calibri"/>
          <w:color w:val="4472C4" w:themeColor="accent1"/>
          <w:szCs w:val="22"/>
        </w:rPr>
        <w:t>and what, if any,</w:t>
      </w:r>
      <w:r w:rsidRPr="00693C2A">
        <w:rPr>
          <w:rFonts w:eastAsia="Calibri" w:cs="Calibri"/>
          <w:color w:val="4472C4" w:themeColor="accent1"/>
          <w:szCs w:val="22"/>
        </w:rPr>
        <w:t xml:space="preserve"> changes would you recommend? </w:t>
      </w:r>
      <w:r w:rsidR="00B43B45" w:rsidRPr="00693C2A">
        <w:rPr>
          <w:rFonts w:eastAsia="Calibri" w:cs="Calibri"/>
          <w:color w:val="4472C4" w:themeColor="accent1"/>
          <w:szCs w:val="22"/>
        </w:rPr>
        <w:t>(NOTE: if the Reviewers are recommending new resources, they are encouraged to articulate and demonstrate the anticipated value added by those additions.)</w:t>
      </w:r>
    </w:p>
    <w:p w14:paraId="1DC38A91" w14:textId="1874BDFE" w:rsidR="0072319C" w:rsidRPr="00693C2A" w:rsidRDefault="00BD5D67" w:rsidP="0072319C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>What impressions do the trends in student composition give you about the vitality of the program?</w:t>
      </w:r>
    </w:p>
    <w:p w14:paraId="51A96A93" w14:textId="0D7F376C" w:rsidR="00830041" w:rsidRPr="00693C2A" w:rsidRDefault="00830041" w:rsidP="00830041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lastRenderedPageBreak/>
        <w:t>Strengths and weaknesses were outlined in the self-study, based on what you read and what you heard during your visit, to what degree are those strengths and weaknesses accurate and what, if any, others would you add?</w:t>
      </w:r>
    </w:p>
    <w:p w14:paraId="738D3E54" w14:textId="6924E697" w:rsidR="00E669B5" w:rsidRDefault="00E669B5" w:rsidP="00FB4BFB">
      <w:pPr>
        <w:pStyle w:val="Heading1"/>
      </w:pPr>
    </w:p>
    <w:p w14:paraId="61BD3DD2" w14:textId="25323538" w:rsidR="00BD5D67" w:rsidRDefault="00BD5D67" w:rsidP="00FB4BFB">
      <w:pPr>
        <w:pStyle w:val="Heading1"/>
      </w:pPr>
      <w:bookmarkStart w:id="5" w:name="_Toc72143599"/>
      <w:r w:rsidRPr="009D3FDD">
        <w:t>Resources</w:t>
      </w:r>
      <w:bookmarkEnd w:id="5"/>
      <w:r>
        <w:t xml:space="preserve"> </w:t>
      </w:r>
    </w:p>
    <w:p w14:paraId="08629767" w14:textId="39C67F5F" w:rsidR="00460888" w:rsidRPr="00693C2A" w:rsidRDefault="00BD5D67" w:rsidP="00460888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 xml:space="preserve">To what extent </w:t>
      </w:r>
      <w:r w:rsidR="00460888" w:rsidRPr="00693C2A">
        <w:rPr>
          <w:rFonts w:eastAsia="Calibri" w:cs="Calibri"/>
          <w:color w:val="4472C4" w:themeColor="accent1"/>
          <w:szCs w:val="22"/>
        </w:rPr>
        <w:t>are</w:t>
      </w:r>
      <w:r w:rsidRPr="00693C2A">
        <w:rPr>
          <w:rFonts w:eastAsia="Calibri" w:cs="Calibri"/>
          <w:color w:val="4472C4" w:themeColor="accent1"/>
          <w:szCs w:val="22"/>
        </w:rPr>
        <w:t xml:space="preserve"> the</w:t>
      </w:r>
      <w:r w:rsidR="00830041" w:rsidRPr="00693C2A">
        <w:rPr>
          <w:rFonts w:eastAsia="Calibri" w:cs="Calibri"/>
          <w:color w:val="4472C4" w:themeColor="accent1"/>
          <w:szCs w:val="22"/>
        </w:rPr>
        <w:t xml:space="preserve"> financial and physical</w:t>
      </w:r>
      <w:r w:rsidRPr="00693C2A">
        <w:rPr>
          <w:rFonts w:eastAsia="Calibri" w:cs="Calibri"/>
          <w:color w:val="4472C4" w:themeColor="accent1"/>
          <w:szCs w:val="22"/>
        </w:rPr>
        <w:t xml:space="preserve"> resources of the program </w:t>
      </w:r>
      <w:r w:rsidR="00460888" w:rsidRPr="00693C2A">
        <w:rPr>
          <w:rFonts w:eastAsia="Calibri" w:cs="Calibri"/>
          <w:color w:val="4472C4" w:themeColor="accent1"/>
          <w:szCs w:val="22"/>
        </w:rPr>
        <w:t xml:space="preserve">appropriate and effective in supporting its mission </w:t>
      </w:r>
      <w:r w:rsidR="007F0563" w:rsidRPr="00693C2A">
        <w:rPr>
          <w:rFonts w:eastAsia="Calibri" w:cs="Calibri"/>
          <w:color w:val="4472C4" w:themeColor="accent1"/>
          <w:szCs w:val="22"/>
        </w:rPr>
        <w:t xml:space="preserve">and </w:t>
      </w:r>
      <w:r w:rsidR="00460888" w:rsidRPr="00693C2A">
        <w:rPr>
          <w:rFonts w:eastAsia="Calibri" w:cs="Calibri"/>
          <w:color w:val="4472C4" w:themeColor="accent1"/>
          <w:szCs w:val="22"/>
        </w:rPr>
        <w:t>what</w:t>
      </w:r>
      <w:r w:rsidR="007F0563" w:rsidRPr="00693C2A">
        <w:rPr>
          <w:rFonts w:eastAsia="Calibri" w:cs="Calibri"/>
          <w:color w:val="4472C4" w:themeColor="accent1"/>
          <w:szCs w:val="22"/>
        </w:rPr>
        <w:t>, if any,</w:t>
      </w:r>
      <w:r w:rsidR="00460888" w:rsidRPr="00693C2A">
        <w:rPr>
          <w:rFonts w:eastAsia="Calibri" w:cs="Calibri"/>
          <w:color w:val="4472C4" w:themeColor="accent1"/>
          <w:szCs w:val="22"/>
        </w:rPr>
        <w:t xml:space="preserve"> changes would you recommend? </w:t>
      </w:r>
      <w:r w:rsidR="00B43B45" w:rsidRPr="00693C2A">
        <w:rPr>
          <w:rFonts w:eastAsia="Calibri" w:cs="Calibri"/>
          <w:color w:val="4472C4" w:themeColor="accent1"/>
          <w:szCs w:val="22"/>
        </w:rPr>
        <w:t>(NOTE: if the Reviewers are recommending new resources, they are encouraged to articulate the and demonstrate the anticipated value added by those additions.)</w:t>
      </w:r>
    </w:p>
    <w:p w14:paraId="01C2D31D" w14:textId="4956F799" w:rsidR="00830041" w:rsidRPr="00693C2A" w:rsidRDefault="00830041" w:rsidP="00155C60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>If the program described in the self-study their relationship to affiliated programs and/or other supports, to what extent are those relationships enhancing the student experience and what, if any, changes might be made to better meet the needs of students?</w:t>
      </w:r>
    </w:p>
    <w:p w14:paraId="52C54A55" w14:textId="77777777" w:rsidR="00830041" w:rsidRPr="00693C2A" w:rsidRDefault="00830041" w:rsidP="00830041">
      <w:pPr>
        <w:pStyle w:val="ListParagraph"/>
        <w:numPr>
          <w:ilvl w:val="0"/>
          <w:numId w:val="45"/>
        </w:numPr>
        <w:spacing w:before="0" w:after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>Strengths and weaknesses were outlined in the self-study, based on what you read and what you heard during your visit, to what degree are those strengths and weaknesses accurate and what, if any, others would you add?</w:t>
      </w:r>
    </w:p>
    <w:p w14:paraId="7F52670E" w14:textId="77777777" w:rsidR="00992519" w:rsidRPr="00992519" w:rsidRDefault="00992519" w:rsidP="00992519"/>
    <w:p w14:paraId="56D2159C" w14:textId="18C4340B" w:rsidR="00002A57" w:rsidRDefault="00002A57" w:rsidP="00FB4BFB">
      <w:pPr>
        <w:pStyle w:val="Heading1"/>
      </w:pPr>
      <w:bookmarkStart w:id="6" w:name="_Toc72143600"/>
      <w:r>
        <w:t>Conclusion</w:t>
      </w:r>
      <w:bookmarkEnd w:id="6"/>
    </w:p>
    <w:p w14:paraId="25745A64" w14:textId="15E4D828" w:rsidR="00830041" w:rsidRPr="00693C2A" w:rsidRDefault="00830041" w:rsidP="00830041">
      <w:pPr>
        <w:pStyle w:val="ListParagraph"/>
        <w:numPr>
          <w:ilvl w:val="0"/>
          <w:numId w:val="45"/>
        </w:numPr>
        <w:spacing w:before="0"/>
        <w:rPr>
          <w:rFonts w:eastAsia="Calibri" w:cs="Calibri"/>
          <w:color w:val="4472C4" w:themeColor="accent1"/>
          <w:szCs w:val="22"/>
        </w:rPr>
      </w:pPr>
      <w:r w:rsidRPr="00693C2A">
        <w:rPr>
          <w:rFonts w:eastAsia="Calibri" w:cs="Calibri"/>
          <w:color w:val="4472C4" w:themeColor="accent1"/>
          <w:szCs w:val="22"/>
        </w:rPr>
        <w:t>What are the program’s greatest opportunities and how best can it capitalize upon them in the next 3-5 years?</w:t>
      </w:r>
    </w:p>
    <w:p w14:paraId="0C46273F" w14:textId="77777777" w:rsidR="00F65DB5" w:rsidRPr="00BA74AC" w:rsidRDefault="00F65DB5" w:rsidP="00DD058C">
      <w:pPr>
        <w:widowControl w:val="0"/>
        <w:tabs>
          <w:tab w:val="left" w:pos="6990"/>
          <w:tab w:val="left" w:pos="7750"/>
        </w:tabs>
        <w:rPr>
          <w:color w:val="000000" w:themeColor="text1"/>
          <w:sz w:val="20"/>
        </w:rPr>
      </w:pPr>
    </w:p>
    <w:sectPr w:rsidR="00F65DB5" w:rsidRPr="00BA74AC" w:rsidSect="00851571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966B" w14:textId="77777777" w:rsidR="00BC2E73" w:rsidRDefault="00BC2E73">
      <w:r>
        <w:separator/>
      </w:r>
    </w:p>
  </w:endnote>
  <w:endnote w:type="continuationSeparator" w:id="0">
    <w:p w14:paraId="75354484" w14:textId="77777777" w:rsidR="00BC2E73" w:rsidRDefault="00B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沠ʮ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inhardt Bol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Theinhardt Light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7CF9" w14:textId="77777777" w:rsidR="0014324D" w:rsidRDefault="0014324D" w:rsidP="00B524A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82174" w14:textId="77777777" w:rsidR="0014324D" w:rsidRDefault="00143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D248" w14:textId="4D9FA631" w:rsidR="0014324D" w:rsidRPr="00FD0D1B" w:rsidRDefault="0014324D" w:rsidP="00EF1221">
    <w:pPr>
      <w:pStyle w:val="Footer"/>
      <w:rPr>
        <w:sz w:val="28"/>
      </w:rPr>
    </w:pPr>
    <w:r>
      <w:ptab w:relativeTo="margin" w:alignment="center" w:leader="none"/>
    </w:r>
    <w:r>
      <w:ptab w:relativeTo="margin" w:alignment="right" w:leader="none"/>
    </w:r>
    <w:r w:rsidRPr="00FD0D1B">
      <w:rPr>
        <w:sz w:val="28"/>
      </w:rPr>
      <w:fldChar w:fldCharType="begin"/>
    </w:r>
    <w:r w:rsidRPr="00FD0D1B">
      <w:rPr>
        <w:sz w:val="28"/>
      </w:rPr>
      <w:instrText xml:space="preserve"> PAGE  \* MERGEFORMAT </w:instrText>
    </w:r>
    <w:r w:rsidRPr="00FD0D1B">
      <w:rPr>
        <w:sz w:val="28"/>
      </w:rPr>
      <w:fldChar w:fldCharType="separate"/>
    </w:r>
    <w:r>
      <w:rPr>
        <w:noProof/>
        <w:sz w:val="28"/>
      </w:rPr>
      <w:t>2</w:t>
    </w:r>
    <w:r w:rsidRPr="00FD0D1B"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"/>
      <w:tblW w:w="8496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98"/>
      <w:gridCol w:w="6498"/>
    </w:tblGrid>
    <w:tr w:rsidR="0014324D" w14:paraId="58145E85" w14:textId="77777777" w:rsidTr="00B524A1">
      <w:tc>
        <w:tcPr>
          <w:tcW w:w="1998" w:type="dxa"/>
        </w:tcPr>
        <w:p w14:paraId="453A4A37" w14:textId="77777777" w:rsidR="0014324D" w:rsidRDefault="0014324D" w:rsidP="00B524A1">
          <w:pPr>
            <w:tabs>
              <w:tab w:val="center" w:pos="4320"/>
              <w:tab w:val="right" w:pos="8640"/>
            </w:tabs>
          </w:pPr>
          <w:r>
            <w:rPr>
              <w:noProof/>
            </w:rPr>
            <w:drawing>
              <wp:inline distT="0" distB="0" distL="0" distR="0" wp14:anchorId="207AEE4F" wp14:editId="271505F2">
                <wp:extent cx="971550" cy="767494"/>
                <wp:effectExtent l="0" t="0" r="0" b="0"/>
                <wp:docPr id="21" name="image4.jpg" descr="MAC-d60c2d (06-15):Users:mwalleyrund:Desktop:MICA_PrimarySig_SmallScale_Orange021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MAC-d60c2d (06-15):Users:mwalleyrund:Desktop:MICA_PrimarySig_SmallScale_Orange021C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7674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</w:tcPr>
        <w:p w14:paraId="683DF47F" w14:textId="05545B10" w:rsidR="0014324D" w:rsidRDefault="0014324D" w:rsidP="00B524A1">
          <w:pPr>
            <w:tabs>
              <w:tab w:val="center" w:pos="4320"/>
              <w:tab w:val="right" w:pos="8640"/>
            </w:tabs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130</w:t>
          </w:r>
          <w:r w:rsidR="00693C2A">
            <w:rPr>
              <w:rFonts w:ascii="Arial" w:eastAsia="Arial" w:hAnsi="Arial" w:cs="Arial"/>
              <w:sz w:val="16"/>
              <w:szCs w:val="16"/>
            </w:rPr>
            <w:t>0</w:t>
          </w:r>
          <w:r>
            <w:rPr>
              <w:rFonts w:ascii="Arial" w:eastAsia="Arial" w:hAnsi="Arial" w:cs="Arial"/>
              <w:sz w:val="16"/>
              <w:szCs w:val="16"/>
            </w:rPr>
            <w:t xml:space="preserve"> MOUNT ROYAL AVENUE</w:t>
          </w:r>
          <w:r>
            <w:rPr>
              <w:rFonts w:ascii="Arial" w:eastAsia="Arial" w:hAnsi="Arial" w:cs="Arial"/>
              <w:sz w:val="16"/>
              <w:szCs w:val="16"/>
            </w:rPr>
            <w:br/>
            <w:t>BALTIMORE, MD 21217</w:t>
          </w:r>
          <w:r>
            <w:rPr>
              <w:rFonts w:ascii="Arial" w:eastAsia="Arial" w:hAnsi="Arial" w:cs="Arial"/>
              <w:sz w:val="16"/>
              <w:szCs w:val="16"/>
            </w:rPr>
            <w:br/>
            <w:t xml:space="preserve">T 410.669.9200   </w:t>
          </w:r>
        </w:p>
        <w:p w14:paraId="2BD9A825" w14:textId="77777777" w:rsidR="0014324D" w:rsidRDefault="0014324D" w:rsidP="00B524A1">
          <w:pPr>
            <w:tabs>
              <w:tab w:val="center" w:pos="4320"/>
              <w:tab w:val="right" w:pos="8640"/>
            </w:tabs>
          </w:pPr>
          <w:r>
            <w:rPr>
              <w:rFonts w:ascii="Arial" w:eastAsia="Arial" w:hAnsi="Arial" w:cs="Arial"/>
              <w:sz w:val="16"/>
              <w:szCs w:val="16"/>
            </w:rPr>
            <w:t>WWW.MICA.EDU</w:t>
          </w:r>
        </w:p>
      </w:tc>
    </w:tr>
  </w:tbl>
  <w:p w14:paraId="0ECA0A6C" w14:textId="77777777" w:rsidR="0014324D" w:rsidRDefault="001432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C5A23" w14:textId="3B12CC79" w:rsidR="0014324D" w:rsidRPr="007674C2" w:rsidRDefault="0014324D" w:rsidP="00EF1221">
    <w:pPr>
      <w:pStyle w:val="Footer"/>
    </w:pPr>
    <w:r>
      <w:tab/>
    </w:r>
    <w:r>
      <w:tab/>
    </w:r>
    <w:r w:rsidRPr="007674C2">
      <w:fldChar w:fldCharType="begin"/>
    </w:r>
    <w:r w:rsidRPr="007674C2">
      <w:instrText xml:space="preserve"> PAGE  \* MERGEFORMAT </w:instrText>
    </w:r>
    <w:r w:rsidRPr="007674C2">
      <w:fldChar w:fldCharType="separate"/>
    </w:r>
    <w:r>
      <w:rPr>
        <w:noProof/>
      </w:rPr>
      <w:t>1</w:t>
    </w:r>
    <w:r w:rsidRPr="007674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8E2EA" w14:textId="77777777" w:rsidR="00BC2E73" w:rsidRDefault="00BC2E73">
      <w:r>
        <w:separator/>
      </w:r>
    </w:p>
  </w:footnote>
  <w:footnote w:type="continuationSeparator" w:id="0">
    <w:p w14:paraId="38A5A31B" w14:textId="77777777" w:rsidR="00BC2E73" w:rsidRDefault="00BC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4547" w14:textId="77777777" w:rsidR="0014324D" w:rsidRDefault="00143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8CD0D" w14:textId="2A602F71" w:rsidR="0014324D" w:rsidRPr="00B21D6E" w:rsidRDefault="0014324D" w:rsidP="00FD0D1B">
    <w:pPr>
      <w:tabs>
        <w:tab w:val="center" w:pos="4320"/>
        <w:tab w:val="right" w:pos="8640"/>
      </w:tabs>
      <w:spacing w:before="360"/>
    </w:pPr>
    <w:r>
      <w:rPr>
        <w:noProof/>
      </w:rPr>
      <w:drawing>
        <wp:inline distT="0" distB="0" distL="0" distR="0" wp14:anchorId="3B6F0AC7" wp14:editId="1BC4B138">
          <wp:extent cx="1028700" cy="255653"/>
          <wp:effectExtent l="0" t="0" r="0" b="0"/>
          <wp:docPr id="20" name="image2.jpg" descr="MAC-d60c2d (06-15):Users:mwalleyrund:Desktop:MICA_Logo_SmallScal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-d60c2d (06-15):Users:mwalleyrund:Desktop:MICA_Logo_SmallScale_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255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B21D6E">
      <w:t>APR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9213" w14:textId="34B5A761" w:rsidR="0014324D" w:rsidRDefault="0014324D">
    <w:pPr>
      <w:pStyle w:val="Header"/>
    </w:pPr>
  </w:p>
  <w:p w14:paraId="19A4477F" w14:textId="77777777" w:rsidR="0014324D" w:rsidRDefault="001432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5A4D" w14:textId="1B0A992D" w:rsidR="0014324D" w:rsidRDefault="001432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8E74" w14:textId="5CBEE562" w:rsidR="0014324D" w:rsidRDefault="0014324D" w:rsidP="00693C2A">
    <w:pPr>
      <w:tabs>
        <w:tab w:val="center" w:pos="4320"/>
        <w:tab w:val="right" w:pos="8640"/>
      </w:tabs>
      <w:spacing w:before="360"/>
    </w:pPr>
    <w:r>
      <w:rPr>
        <w:noProof/>
      </w:rPr>
      <w:drawing>
        <wp:inline distT="0" distB="0" distL="0" distR="0" wp14:anchorId="063D7B3E" wp14:editId="7FADB011">
          <wp:extent cx="1028700" cy="255653"/>
          <wp:effectExtent l="0" t="0" r="0" b="0"/>
          <wp:docPr id="8" name="image2.jpg" descr="MAC-d60c2d (06-15):Users:mwalleyrund:Desktop:MICA_Logo_SmallScale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C-d60c2d (06-15):Users:mwalleyrund:Desktop:MICA_Logo_SmallScale_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255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3F7F77">
      <w:rPr>
        <w:i/>
      </w:rPr>
      <w:t>Dept Name</w:t>
    </w:r>
    <w:r w:rsidR="001C6278">
      <w:rPr>
        <w:i/>
      </w:rPr>
      <w:t>:</w:t>
    </w:r>
    <w:r w:rsidRPr="003F7F77">
      <w:rPr>
        <w:i/>
      </w:rPr>
      <w:t xml:space="preserve"> </w:t>
    </w:r>
    <w:r w:rsidR="00693C2A">
      <w:t>External Reviewers’ Report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704A" w14:textId="00A30BFF" w:rsidR="0014324D" w:rsidRDefault="00143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5FF"/>
    <w:multiLevelType w:val="hybridMultilevel"/>
    <w:tmpl w:val="0AC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79E"/>
    <w:multiLevelType w:val="hybridMultilevel"/>
    <w:tmpl w:val="865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9BC"/>
    <w:multiLevelType w:val="hybridMultilevel"/>
    <w:tmpl w:val="3E82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984"/>
    <w:multiLevelType w:val="hybridMultilevel"/>
    <w:tmpl w:val="D37C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3031"/>
    <w:multiLevelType w:val="hybridMultilevel"/>
    <w:tmpl w:val="F6F8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4408"/>
    <w:multiLevelType w:val="hybridMultilevel"/>
    <w:tmpl w:val="6724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6150"/>
    <w:multiLevelType w:val="hybridMultilevel"/>
    <w:tmpl w:val="09D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5134"/>
    <w:multiLevelType w:val="multilevel"/>
    <w:tmpl w:val="15B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51333"/>
    <w:multiLevelType w:val="hybridMultilevel"/>
    <w:tmpl w:val="AF20DB38"/>
    <w:lvl w:ilvl="0" w:tplc="04090015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12396"/>
    <w:multiLevelType w:val="hybridMultilevel"/>
    <w:tmpl w:val="C74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381F"/>
    <w:multiLevelType w:val="hybridMultilevel"/>
    <w:tmpl w:val="9E8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53E6"/>
    <w:multiLevelType w:val="hybridMultilevel"/>
    <w:tmpl w:val="E1AC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37A0E"/>
    <w:multiLevelType w:val="hybridMultilevel"/>
    <w:tmpl w:val="83EE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102F"/>
    <w:multiLevelType w:val="hybridMultilevel"/>
    <w:tmpl w:val="844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42A5E"/>
    <w:multiLevelType w:val="multilevel"/>
    <w:tmpl w:val="399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E82545"/>
    <w:multiLevelType w:val="multilevel"/>
    <w:tmpl w:val="1F7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26A9B"/>
    <w:multiLevelType w:val="hybridMultilevel"/>
    <w:tmpl w:val="0F6E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2549D"/>
    <w:multiLevelType w:val="hybridMultilevel"/>
    <w:tmpl w:val="C896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A68B7"/>
    <w:multiLevelType w:val="hybridMultilevel"/>
    <w:tmpl w:val="A190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C7191"/>
    <w:multiLevelType w:val="multilevel"/>
    <w:tmpl w:val="119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B79E5"/>
    <w:multiLevelType w:val="multilevel"/>
    <w:tmpl w:val="1C2C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76644"/>
    <w:multiLevelType w:val="hybridMultilevel"/>
    <w:tmpl w:val="0172D3FA"/>
    <w:lvl w:ilvl="0" w:tplc="97202FF4">
      <w:start w:val="4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437AC"/>
    <w:multiLevelType w:val="hybridMultilevel"/>
    <w:tmpl w:val="E74E48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60692"/>
    <w:multiLevelType w:val="hybridMultilevel"/>
    <w:tmpl w:val="9BA6C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7042B"/>
    <w:multiLevelType w:val="hybridMultilevel"/>
    <w:tmpl w:val="2A0ED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30F75"/>
    <w:multiLevelType w:val="hybridMultilevel"/>
    <w:tmpl w:val="C73A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21F38"/>
    <w:multiLevelType w:val="hybridMultilevel"/>
    <w:tmpl w:val="55622856"/>
    <w:lvl w:ilvl="0" w:tplc="EF38C1A2">
      <w:start w:val="1"/>
      <w:numFmt w:val="bullet"/>
      <w:pStyle w:val="BulletLis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37A8C"/>
    <w:multiLevelType w:val="hybridMultilevel"/>
    <w:tmpl w:val="10C6CB3E"/>
    <w:lvl w:ilvl="0" w:tplc="94060F02">
      <w:start w:val="4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9712E"/>
    <w:multiLevelType w:val="multilevel"/>
    <w:tmpl w:val="A26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D21091"/>
    <w:multiLevelType w:val="hybridMultilevel"/>
    <w:tmpl w:val="545E31FC"/>
    <w:lvl w:ilvl="0" w:tplc="3DBCA6CC">
      <w:start w:val="4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22491"/>
    <w:multiLevelType w:val="hybridMultilevel"/>
    <w:tmpl w:val="F24E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2762E"/>
    <w:multiLevelType w:val="multilevel"/>
    <w:tmpl w:val="466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0D2622"/>
    <w:multiLevelType w:val="multilevel"/>
    <w:tmpl w:val="44F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23045"/>
    <w:multiLevelType w:val="hybridMultilevel"/>
    <w:tmpl w:val="0FB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00660"/>
    <w:multiLevelType w:val="hybridMultilevel"/>
    <w:tmpl w:val="5DCE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33ED7"/>
    <w:multiLevelType w:val="multilevel"/>
    <w:tmpl w:val="FB3C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646434"/>
    <w:multiLevelType w:val="hybridMultilevel"/>
    <w:tmpl w:val="E762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A2526"/>
    <w:multiLevelType w:val="hybridMultilevel"/>
    <w:tmpl w:val="61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F7D41"/>
    <w:multiLevelType w:val="multilevel"/>
    <w:tmpl w:val="FC2C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6C0001"/>
    <w:multiLevelType w:val="hybridMultilevel"/>
    <w:tmpl w:val="9F52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E12F7"/>
    <w:multiLevelType w:val="multilevel"/>
    <w:tmpl w:val="974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B31701"/>
    <w:multiLevelType w:val="hybridMultilevel"/>
    <w:tmpl w:val="83CA4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6777C2"/>
    <w:multiLevelType w:val="hybridMultilevel"/>
    <w:tmpl w:val="610C5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03D4C"/>
    <w:multiLevelType w:val="hybridMultilevel"/>
    <w:tmpl w:val="8774F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3C44F1"/>
    <w:multiLevelType w:val="multilevel"/>
    <w:tmpl w:val="312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8A3F90"/>
    <w:multiLevelType w:val="multilevel"/>
    <w:tmpl w:val="3992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53E31"/>
    <w:multiLevelType w:val="multilevel"/>
    <w:tmpl w:val="4BF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28"/>
  </w:num>
  <w:num w:numId="5">
    <w:abstractNumId w:val="31"/>
  </w:num>
  <w:num w:numId="6">
    <w:abstractNumId w:val="44"/>
  </w:num>
  <w:num w:numId="7">
    <w:abstractNumId w:val="2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5"/>
  </w:num>
  <w:num w:numId="13">
    <w:abstractNumId w:val="20"/>
    <w:lvlOverride w:ilvl="0">
      <w:lvl w:ilvl="0">
        <w:numFmt w:val="upperLetter"/>
        <w:lvlText w:val="%1."/>
        <w:lvlJc w:val="left"/>
      </w:lvl>
    </w:lvlOverride>
  </w:num>
  <w:num w:numId="14">
    <w:abstractNumId w:val="38"/>
    <w:lvlOverride w:ilvl="0">
      <w:lvl w:ilvl="0">
        <w:numFmt w:val="upperLetter"/>
        <w:lvlText w:val="%1."/>
        <w:lvlJc w:val="left"/>
      </w:lvl>
    </w:lvlOverride>
  </w:num>
  <w:num w:numId="15">
    <w:abstractNumId w:val="8"/>
  </w:num>
  <w:num w:numId="16">
    <w:abstractNumId w:val="22"/>
  </w:num>
  <w:num w:numId="17">
    <w:abstractNumId w:val="10"/>
  </w:num>
  <w:num w:numId="18">
    <w:abstractNumId w:val="36"/>
  </w:num>
  <w:num w:numId="19">
    <w:abstractNumId w:val="12"/>
  </w:num>
  <w:num w:numId="20">
    <w:abstractNumId w:val="7"/>
  </w:num>
  <w:num w:numId="21">
    <w:abstractNumId w:val="14"/>
  </w:num>
  <w:num w:numId="22">
    <w:abstractNumId w:val="46"/>
  </w:num>
  <w:num w:numId="23">
    <w:abstractNumId w:val="40"/>
  </w:num>
  <w:num w:numId="24">
    <w:abstractNumId w:val="32"/>
  </w:num>
  <w:num w:numId="25">
    <w:abstractNumId w:val="37"/>
  </w:num>
  <w:num w:numId="26">
    <w:abstractNumId w:val="16"/>
  </w:num>
  <w:num w:numId="27">
    <w:abstractNumId w:val="45"/>
  </w:num>
  <w:num w:numId="28">
    <w:abstractNumId w:val="41"/>
  </w:num>
  <w:num w:numId="29">
    <w:abstractNumId w:val="43"/>
  </w:num>
  <w:num w:numId="30">
    <w:abstractNumId w:val="23"/>
  </w:num>
  <w:num w:numId="31">
    <w:abstractNumId w:val="24"/>
  </w:num>
  <w:num w:numId="32">
    <w:abstractNumId w:val="33"/>
  </w:num>
  <w:num w:numId="33">
    <w:abstractNumId w:val="34"/>
  </w:num>
  <w:num w:numId="34">
    <w:abstractNumId w:val="39"/>
  </w:num>
  <w:num w:numId="35">
    <w:abstractNumId w:val="4"/>
  </w:num>
  <w:num w:numId="36">
    <w:abstractNumId w:val="0"/>
  </w:num>
  <w:num w:numId="37">
    <w:abstractNumId w:val="6"/>
  </w:num>
  <w:num w:numId="38">
    <w:abstractNumId w:val="21"/>
  </w:num>
  <w:num w:numId="39">
    <w:abstractNumId w:val="29"/>
  </w:num>
  <w:num w:numId="40">
    <w:abstractNumId w:val="27"/>
  </w:num>
  <w:num w:numId="41">
    <w:abstractNumId w:val="42"/>
  </w:num>
  <w:num w:numId="42">
    <w:abstractNumId w:val="26"/>
  </w:num>
  <w:num w:numId="43">
    <w:abstractNumId w:val="30"/>
  </w:num>
  <w:num w:numId="44">
    <w:abstractNumId w:val="9"/>
  </w:num>
  <w:num w:numId="45">
    <w:abstractNumId w:val="11"/>
  </w:num>
  <w:num w:numId="46">
    <w:abstractNumId w:val="18"/>
  </w:num>
  <w:num w:numId="4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98"/>
    <w:rsid w:val="00001A47"/>
    <w:rsid w:val="0000219C"/>
    <w:rsid w:val="00002A57"/>
    <w:rsid w:val="000100CB"/>
    <w:rsid w:val="00016AC2"/>
    <w:rsid w:val="000201F9"/>
    <w:rsid w:val="00021A8F"/>
    <w:rsid w:val="000230FC"/>
    <w:rsid w:val="00035A5B"/>
    <w:rsid w:val="0004194D"/>
    <w:rsid w:val="000433A7"/>
    <w:rsid w:val="00046A16"/>
    <w:rsid w:val="00057A45"/>
    <w:rsid w:val="00081AEE"/>
    <w:rsid w:val="000A6A8D"/>
    <w:rsid w:val="000B0F3F"/>
    <w:rsid w:val="000B31AB"/>
    <w:rsid w:val="000C3148"/>
    <w:rsid w:val="000D1539"/>
    <w:rsid w:val="000D4029"/>
    <w:rsid w:val="000F1D5D"/>
    <w:rsid w:val="000F208C"/>
    <w:rsid w:val="000F3A4C"/>
    <w:rsid w:val="000F4333"/>
    <w:rsid w:val="000F50FB"/>
    <w:rsid w:val="001010FA"/>
    <w:rsid w:val="00102C89"/>
    <w:rsid w:val="00105731"/>
    <w:rsid w:val="00111687"/>
    <w:rsid w:val="00113E2F"/>
    <w:rsid w:val="0011443A"/>
    <w:rsid w:val="001169AC"/>
    <w:rsid w:val="00137030"/>
    <w:rsid w:val="0014125E"/>
    <w:rsid w:val="00141B1C"/>
    <w:rsid w:val="0014324D"/>
    <w:rsid w:val="00151497"/>
    <w:rsid w:val="00170FA5"/>
    <w:rsid w:val="0018033C"/>
    <w:rsid w:val="001821DE"/>
    <w:rsid w:val="00191D32"/>
    <w:rsid w:val="00197B56"/>
    <w:rsid w:val="001A4F28"/>
    <w:rsid w:val="001A599E"/>
    <w:rsid w:val="001B1366"/>
    <w:rsid w:val="001C6278"/>
    <w:rsid w:val="001E3995"/>
    <w:rsid w:val="001E7B2C"/>
    <w:rsid w:val="001F34BC"/>
    <w:rsid w:val="001F3C0C"/>
    <w:rsid w:val="001F4EE1"/>
    <w:rsid w:val="00203559"/>
    <w:rsid w:val="002113BB"/>
    <w:rsid w:val="002122C9"/>
    <w:rsid w:val="002233ED"/>
    <w:rsid w:val="00232205"/>
    <w:rsid w:val="0024217E"/>
    <w:rsid w:val="0024291D"/>
    <w:rsid w:val="00243354"/>
    <w:rsid w:val="00243E56"/>
    <w:rsid w:val="00282114"/>
    <w:rsid w:val="002916D3"/>
    <w:rsid w:val="00295389"/>
    <w:rsid w:val="002B0710"/>
    <w:rsid w:val="002B0B85"/>
    <w:rsid w:val="002B18B7"/>
    <w:rsid w:val="002B4B30"/>
    <w:rsid w:val="002C09BB"/>
    <w:rsid w:val="002C2B71"/>
    <w:rsid w:val="002D027F"/>
    <w:rsid w:val="002D44F8"/>
    <w:rsid w:val="002E3CF7"/>
    <w:rsid w:val="002E4E66"/>
    <w:rsid w:val="00302ADD"/>
    <w:rsid w:val="00303B27"/>
    <w:rsid w:val="00316C48"/>
    <w:rsid w:val="00321F1E"/>
    <w:rsid w:val="00323FF1"/>
    <w:rsid w:val="00325F66"/>
    <w:rsid w:val="00340478"/>
    <w:rsid w:val="00350D4F"/>
    <w:rsid w:val="00352307"/>
    <w:rsid w:val="00356464"/>
    <w:rsid w:val="00356822"/>
    <w:rsid w:val="0037457F"/>
    <w:rsid w:val="0038716D"/>
    <w:rsid w:val="003949B7"/>
    <w:rsid w:val="003A198B"/>
    <w:rsid w:val="003A1FAE"/>
    <w:rsid w:val="003B0C68"/>
    <w:rsid w:val="003D2061"/>
    <w:rsid w:val="003D3AC4"/>
    <w:rsid w:val="003E44F3"/>
    <w:rsid w:val="003E618A"/>
    <w:rsid w:val="003E7A94"/>
    <w:rsid w:val="003F2B97"/>
    <w:rsid w:val="003F36CD"/>
    <w:rsid w:val="003F58CB"/>
    <w:rsid w:val="003F7508"/>
    <w:rsid w:val="003F7F77"/>
    <w:rsid w:val="004101F3"/>
    <w:rsid w:val="00413599"/>
    <w:rsid w:val="00413BD0"/>
    <w:rsid w:val="00427A14"/>
    <w:rsid w:val="00432E75"/>
    <w:rsid w:val="00440954"/>
    <w:rsid w:val="004468D6"/>
    <w:rsid w:val="00460888"/>
    <w:rsid w:val="004636EB"/>
    <w:rsid w:val="00470FEB"/>
    <w:rsid w:val="00476176"/>
    <w:rsid w:val="004839A4"/>
    <w:rsid w:val="004A1B2E"/>
    <w:rsid w:val="004A2200"/>
    <w:rsid w:val="004C6641"/>
    <w:rsid w:val="004C6AE3"/>
    <w:rsid w:val="004C6F6D"/>
    <w:rsid w:val="004D2D48"/>
    <w:rsid w:val="004D4BEE"/>
    <w:rsid w:val="004D73C3"/>
    <w:rsid w:val="004E55F5"/>
    <w:rsid w:val="004F1EB6"/>
    <w:rsid w:val="004F3F6B"/>
    <w:rsid w:val="005248C9"/>
    <w:rsid w:val="00526A53"/>
    <w:rsid w:val="00530ED2"/>
    <w:rsid w:val="00535364"/>
    <w:rsid w:val="005440AE"/>
    <w:rsid w:val="00544824"/>
    <w:rsid w:val="00544DF3"/>
    <w:rsid w:val="005540A1"/>
    <w:rsid w:val="005552FB"/>
    <w:rsid w:val="0056663F"/>
    <w:rsid w:val="0057003F"/>
    <w:rsid w:val="00576C0C"/>
    <w:rsid w:val="00576CF3"/>
    <w:rsid w:val="005803B0"/>
    <w:rsid w:val="00580CB0"/>
    <w:rsid w:val="00580FEC"/>
    <w:rsid w:val="00590248"/>
    <w:rsid w:val="005A0FCD"/>
    <w:rsid w:val="005A20A3"/>
    <w:rsid w:val="005A7B5F"/>
    <w:rsid w:val="005B0AAC"/>
    <w:rsid w:val="005B7208"/>
    <w:rsid w:val="005B7843"/>
    <w:rsid w:val="005C1237"/>
    <w:rsid w:val="005C4C98"/>
    <w:rsid w:val="005D401F"/>
    <w:rsid w:val="005D6F2C"/>
    <w:rsid w:val="005D721B"/>
    <w:rsid w:val="005E1DE8"/>
    <w:rsid w:val="005E4D7F"/>
    <w:rsid w:val="005E721B"/>
    <w:rsid w:val="005F3490"/>
    <w:rsid w:val="005F5CE2"/>
    <w:rsid w:val="00600400"/>
    <w:rsid w:val="00610286"/>
    <w:rsid w:val="0061193E"/>
    <w:rsid w:val="00611A5C"/>
    <w:rsid w:val="00612C77"/>
    <w:rsid w:val="006143E4"/>
    <w:rsid w:val="00624D08"/>
    <w:rsid w:val="00630074"/>
    <w:rsid w:val="00630E86"/>
    <w:rsid w:val="0063446A"/>
    <w:rsid w:val="00636515"/>
    <w:rsid w:val="006405C2"/>
    <w:rsid w:val="00645916"/>
    <w:rsid w:val="00646DDD"/>
    <w:rsid w:val="00655BC7"/>
    <w:rsid w:val="00660DCD"/>
    <w:rsid w:val="00662816"/>
    <w:rsid w:val="00662DCF"/>
    <w:rsid w:val="00670601"/>
    <w:rsid w:val="006764DA"/>
    <w:rsid w:val="006813A0"/>
    <w:rsid w:val="00683326"/>
    <w:rsid w:val="00691F58"/>
    <w:rsid w:val="00692D5C"/>
    <w:rsid w:val="00693C2A"/>
    <w:rsid w:val="006973AB"/>
    <w:rsid w:val="006A4499"/>
    <w:rsid w:val="006B2599"/>
    <w:rsid w:val="006B33CF"/>
    <w:rsid w:val="006C147B"/>
    <w:rsid w:val="006D413B"/>
    <w:rsid w:val="006D4142"/>
    <w:rsid w:val="006E5C55"/>
    <w:rsid w:val="006E6266"/>
    <w:rsid w:val="006E62A0"/>
    <w:rsid w:val="006F0202"/>
    <w:rsid w:val="006F0ACE"/>
    <w:rsid w:val="007004EA"/>
    <w:rsid w:val="00716B45"/>
    <w:rsid w:val="007208A6"/>
    <w:rsid w:val="0072319C"/>
    <w:rsid w:val="007302B3"/>
    <w:rsid w:val="00746666"/>
    <w:rsid w:val="00760FA6"/>
    <w:rsid w:val="007633F7"/>
    <w:rsid w:val="007674C2"/>
    <w:rsid w:val="00776981"/>
    <w:rsid w:val="00790974"/>
    <w:rsid w:val="007958A1"/>
    <w:rsid w:val="007A4B31"/>
    <w:rsid w:val="007B65FF"/>
    <w:rsid w:val="007C4535"/>
    <w:rsid w:val="007C6181"/>
    <w:rsid w:val="007E4D3E"/>
    <w:rsid w:val="007F0563"/>
    <w:rsid w:val="007F0599"/>
    <w:rsid w:val="00830041"/>
    <w:rsid w:val="0083365C"/>
    <w:rsid w:val="00837FE2"/>
    <w:rsid w:val="00842166"/>
    <w:rsid w:val="00845748"/>
    <w:rsid w:val="00851571"/>
    <w:rsid w:val="0085460F"/>
    <w:rsid w:val="0087734B"/>
    <w:rsid w:val="0088052A"/>
    <w:rsid w:val="00894325"/>
    <w:rsid w:val="0089706E"/>
    <w:rsid w:val="008B70E0"/>
    <w:rsid w:val="008D0938"/>
    <w:rsid w:val="008D1070"/>
    <w:rsid w:val="008D6EB1"/>
    <w:rsid w:val="008E044B"/>
    <w:rsid w:val="008F033B"/>
    <w:rsid w:val="008F3CD6"/>
    <w:rsid w:val="008F3E0F"/>
    <w:rsid w:val="008F6AFE"/>
    <w:rsid w:val="008F7CC1"/>
    <w:rsid w:val="009037D5"/>
    <w:rsid w:val="00903B8D"/>
    <w:rsid w:val="00911A2B"/>
    <w:rsid w:val="009132B6"/>
    <w:rsid w:val="00921B5A"/>
    <w:rsid w:val="00927268"/>
    <w:rsid w:val="00937044"/>
    <w:rsid w:val="00937B95"/>
    <w:rsid w:val="0094196C"/>
    <w:rsid w:val="009428CD"/>
    <w:rsid w:val="00957505"/>
    <w:rsid w:val="00967332"/>
    <w:rsid w:val="00974441"/>
    <w:rsid w:val="00985D52"/>
    <w:rsid w:val="00992519"/>
    <w:rsid w:val="009A2C93"/>
    <w:rsid w:val="009B6225"/>
    <w:rsid w:val="009C2601"/>
    <w:rsid w:val="009C3759"/>
    <w:rsid w:val="009C6DBB"/>
    <w:rsid w:val="009C7859"/>
    <w:rsid w:val="009D0797"/>
    <w:rsid w:val="009D3FDD"/>
    <w:rsid w:val="009E4B7B"/>
    <w:rsid w:val="009E7467"/>
    <w:rsid w:val="009F2867"/>
    <w:rsid w:val="009F2A38"/>
    <w:rsid w:val="009F2AFB"/>
    <w:rsid w:val="009F5198"/>
    <w:rsid w:val="00A034D8"/>
    <w:rsid w:val="00A20382"/>
    <w:rsid w:val="00A30C83"/>
    <w:rsid w:val="00A42682"/>
    <w:rsid w:val="00A46C7B"/>
    <w:rsid w:val="00A70045"/>
    <w:rsid w:val="00A845C7"/>
    <w:rsid w:val="00A84EB8"/>
    <w:rsid w:val="00A91763"/>
    <w:rsid w:val="00A939F2"/>
    <w:rsid w:val="00A943FD"/>
    <w:rsid w:val="00A95B55"/>
    <w:rsid w:val="00AA0A66"/>
    <w:rsid w:val="00AA61DC"/>
    <w:rsid w:val="00AB0AE0"/>
    <w:rsid w:val="00AB0E62"/>
    <w:rsid w:val="00AB748E"/>
    <w:rsid w:val="00AC6556"/>
    <w:rsid w:val="00AD449C"/>
    <w:rsid w:val="00AD5843"/>
    <w:rsid w:val="00AD591F"/>
    <w:rsid w:val="00AD7297"/>
    <w:rsid w:val="00AE364C"/>
    <w:rsid w:val="00AE619E"/>
    <w:rsid w:val="00B1013F"/>
    <w:rsid w:val="00B1042B"/>
    <w:rsid w:val="00B206D5"/>
    <w:rsid w:val="00B21D6E"/>
    <w:rsid w:val="00B3597D"/>
    <w:rsid w:val="00B36FE8"/>
    <w:rsid w:val="00B41F18"/>
    <w:rsid w:val="00B43B45"/>
    <w:rsid w:val="00B44FF9"/>
    <w:rsid w:val="00B45DFD"/>
    <w:rsid w:val="00B524A1"/>
    <w:rsid w:val="00B62249"/>
    <w:rsid w:val="00B6230E"/>
    <w:rsid w:val="00B63833"/>
    <w:rsid w:val="00B66605"/>
    <w:rsid w:val="00B70F39"/>
    <w:rsid w:val="00B72310"/>
    <w:rsid w:val="00B81E2B"/>
    <w:rsid w:val="00B832AD"/>
    <w:rsid w:val="00B86F7A"/>
    <w:rsid w:val="00B935C5"/>
    <w:rsid w:val="00B951E0"/>
    <w:rsid w:val="00B96655"/>
    <w:rsid w:val="00B96AFD"/>
    <w:rsid w:val="00BA2BA6"/>
    <w:rsid w:val="00BA74AC"/>
    <w:rsid w:val="00BA7B9A"/>
    <w:rsid w:val="00BB44CC"/>
    <w:rsid w:val="00BB45D1"/>
    <w:rsid w:val="00BC10C7"/>
    <w:rsid w:val="00BC2E73"/>
    <w:rsid w:val="00BC77B2"/>
    <w:rsid w:val="00BD34FD"/>
    <w:rsid w:val="00BD5D67"/>
    <w:rsid w:val="00BE2756"/>
    <w:rsid w:val="00BE3303"/>
    <w:rsid w:val="00BE5F2C"/>
    <w:rsid w:val="00BE60A7"/>
    <w:rsid w:val="00BE6D6B"/>
    <w:rsid w:val="00BF60E2"/>
    <w:rsid w:val="00C02566"/>
    <w:rsid w:val="00C1144A"/>
    <w:rsid w:val="00C15649"/>
    <w:rsid w:val="00C15C02"/>
    <w:rsid w:val="00C167FE"/>
    <w:rsid w:val="00C22B13"/>
    <w:rsid w:val="00C26EE1"/>
    <w:rsid w:val="00C30D3B"/>
    <w:rsid w:val="00C35629"/>
    <w:rsid w:val="00C40358"/>
    <w:rsid w:val="00C4069C"/>
    <w:rsid w:val="00C421C1"/>
    <w:rsid w:val="00C470DB"/>
    <w:rsid w:val="00C508CC"/>
    <w:rsid w:val="00C53AB4"/>
    <w:rsid w:val="00C56C27"/>
    <w:rsid w:val="00C67798"/>
    <w:rsid w:val="00C705C5"/>
    <w:rsid w:val="00C80222"/>
    <w:rsid w:val="00C90B6E"/>
    <w:rsid w:val="00C94DF2"/>
    <w:rsid w:val="00C97BB3"/>
    <w:rsid w:val="00CA2CD5"/>
    <w:rsid w:val="00CB3985"/>
    <w:rsid w:val="00CB5D0A"/>
    <w:rsid w:val="00CC0F5D"/>
    <w:rsid w:val="00CC512A"/>
    <w:rsid w:val="00CC63AC"/>
    <w:rsid w:val="00CC7E53"/>
    <w:rsid w:val="00CD2582"/>
    <w:rsid w:val="00CE484E"/>
    <w:rsid w:val="00CE7579"/>
    <w:rsid w:val="00CF646F"/>
    <w:rsid w:val="00CF6544"/>
    <w:rsid w:val="00D04F3D"/>
    <w:rsid w:val="00D07A34"/>
    <w:rsid w:val="00D07FB2"/>
    <w:rsid w:val="00D15CD1"/>
    <w:rsid w:val="00D17EA6"/>
    <w:rsid w:val="00D274A8"/>
    <w:rsid w:val="00D279DC"/>
    <w:rsid w:val="00D27B32"/>
    <w:rsid w:val="00D46AF9"/>
    <w:rsid w:val="00D46BB7"/>
    <w:rsid w:val="00D5399C"/>
    <w:rsid w:val="00D57172"/>
    <w:rsid w:val="00D62055"/>
    <w:rsid w:val="00D62709"/>
    <w:rsid w:val="00D661CA"/>
    <w:rsid w:val="00D85E74"/>
    <w:rsid w:val="00D92F0F"/>
    <w:rsid w:val="00D9692D"/>
    <w:rsid w:val="00DA5A33"/>
    <w:rsid w:val="00DB646C"/>
    <w:rsid w:val="00DB65D9"/>
    <w:rsid w:val="00DC7B92"/>
    <w:rsid w:val="00DD058C"/>
    <w:rsid w:val="00DD71A2"/>
    <w:rsid w:val="00DE4D59"/>
    <w:rsid w:val="00E051FD"/>
    <w:rsid w:val="00E11D55"/>
    <w:rsid w:val="00E11D56"/>
    <w:rsid w:val="00E16F19"/>
    <w:rsid w:val="00E16F8B"/>
    <w:rsid w:val="00E20808"/>
    <w:rsid w:val="00E275FB"/>
    <w:rsid w:val="00E3621F"/>
    <w:rsid w:val="00E36FF6"/>
    <w:rsid w:val="00E374CC"/>
    <w:rsid w:val="00E379F3"/>
    <w:rsid w:val="00E42D8B"/>
    <w:rsid w:val="00E44959"/>
    <w:rsid w:val="00E44E03"/>
    <w:rsid w:val="00E604C8"/>
    <w:rsid w:val="00E669B5"/>
    <w:rsid w:val="00E675D7"/>
    <w:rsid w:val="00E71192"/>
    <w:rsid w:val="00E72C98"/>
    <w:rsid w:val="00E731FB"/>
    <w:rsid w:val="00E7770C"/>
    <w:rsid w:val="00E85355"/>
    <w:rsid w:val="00E92667"/>
    <w:rsid w:val="00E96D4C"/>
    <w:rsid w:val="00ED79BC"/>
    <w:rsid w:val="00EE288E"/>
    <w:rsid w:val="00EF1221"/>
    <w:rsid w:val="00EF54E7"/>
    <w:rsid w:val="00F024DC"/>
    <w:rsid w:val="00F065B2"/>
    <w:rsid w:val="00F239A1"/>
    <w:rsid w:val="00F37C88"/>
    <w:rsid w:val="00F40ABC"/>
    <w:rsid w:val="00F53764"/>
    <w:rsid w:val="00F65DB5"/>
    <w:rsid w:val="00F660CE"/>
    <w:rsid w:val="00F84624"/>
    <w:rsid w:val="00F868DA"/>
    <w:rsid w:val="00F87BC8"/>
    <w:rsid w:val="00FA77BA"/>
    <w:rsid w:val="00FB1838"/>
    <w:rsid w:val="00FB3A04"/>
    <w:rsid w:val="00FB4BFB"/>
    <w:rsid w:val="00FB54FE"/>
    <w:rsid w:val="00FB6145"/>
    <w:rsid w:val="00FC07AF"/>
    <w:rsid w:val="00FC0B7A"/>
    <w:rsid w:val="00FC32ED"/>
    <w:rsid w:val="00FC4EC0"/>
    <w:rsid w:val="00FC5632"/>
    <w:rsid w:val="00FD0D1B"/>
    <w:rsid w:val="00FE741C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A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/>
    </w:pPr>
    <w:rPr>
      <w:rFonts w:asciiTheme="minorHAnsi" w:hAnsiTheme="minorHAnsi" w:cs="Times New Roman"/>
      <w:color w:val="auto"/>
    </w:rPr>
  </w:style>
  <w:style w:type="paragraph" w:styleId="Heading1">
    <w:name w:val="heading 1"/>
    <w:basedOn w:val="Normal"/>
    <w:next w:val="Normal"/>
    <w:rsid w:val="00BC77B2"/>
    <w:pPr>
      <w:keepNext/>
      <w:keepLines/>
      <w:spacing w:before="0" w:after="0"/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rsid w:val="00BC77B2"/>
    <w:pPr>
      <w:outlineLvl w:val="1"/>
    </w:pPr>
    <w:rPr>
      <w:sz w:val="28"/>
      <w:szCs w:val="32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A2CD5"/>
    <w:pPr>
      <w:keepNext/>
      <w:keepLines/>
      <w:spacing w:before="480"/>
      <w:jc w:val="center"/>
    </w:pPr>
    <w:rPr>
      <w:b/>
      <w:sz w:val="3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A7B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B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7B5F"/>
  </w:style>
  <w:style w:type="paragraph" w:styleId="Footer">
    <w:name w:val="footer"/>
    <w:basedOn w:val="Normal"/>
    <w:link w:val="FooterChar"/>
    <w:uiPriority w:val="99"/>
    <w:unhideWhenUsed/>
    <w:rsid w:val="005A7B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7B5F"/>
  </w:style>
  <w:style w:type="character" w:styleId="PageNumber">
    <w:name w:val="page number"/>
    <w:basedOn w:val="DefaultParagraphFont"/>
    <w:uiPriority w:val="99"/>
    <w:semiHidden/>
    <w:unhideWhenUsed/>
    <w:rsid w:val="00E71192"/>
  </w:style>
  <w:style w:type="paragraph" w:styleId="BalloonText">
    <w:name w:val="Balloon Text"/>
    <w:basedOn w:val="Normal"/>
    <w:link w:val="BalloonTextChar"/>
    <w:uiPriority w:val="99"/>
    <w:semiHidden/>
    <w:unhideWhenUsed/>
    <w:rsid w:val="00E44E03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0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E3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B524A1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524A1"/>
    <w:pPr>
      <w:spacing w:after="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B524A1"/>
    <w:pPr>
      <w:spacing w:after="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524A1"/>
    <w:pPr>
      <w:spacing w:before="0" w:after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524A1"/>
    <w:pPr>
      <w:spacing w:before="0" w:after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524A1"/>
    <w:pPr>
      <w:spacing w:before="0" w:after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524A1"/>
    <w:pPr>
      <w:spacing w:before="0" w:after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524A1"/>
    <w:pPr>
      <w:spacing w:before="0" w:after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524A1"/>
    <w:pPr>
      <w:spacing w:before="0" w:after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524A1"/>
    <w:pPr>
      <w:spacing w:before="0" w:after="0"/>
      <w:ind w:left="19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4AC"/>
    <w:pPr>
      <w:contextualSpacing/>
    </w:pPr>
    <w:rPr>
      <w:sz w:val="22"/>
    </w:rPr>
  </w:style>
  <w:style w:type="table" w:styleId="TableGrid">
    <w:name w:val="Table Grid"/>
    <w:basedOn w:val="TableNormal"/>
    <w:rsid w:val="004C6F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C6F6D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5E4D7F"/>
  </w:style>
  <w:style w:type="paragraph" w:styleId="NormalWeb">
    <w:name w:val="Normal (Web)"/>
    <w:basedOn w:val="Normal"/>
    <w:uiPriority w:val="99"/>
    <w:unhideWhenUsed/>
    <w:rsid w:val="007674C2"/>
    <w:pPr>
      <w:spacing w:before="100" w:beforeAutospacing="1" w:after="100" w:afterAutospacing="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37B9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37B95"/>
  </w:style>
  <w:style w:type="character" w:styleId="FootnoteReference">
    <w:name w:val="footnote reference"/>
    <w:basedOn w:val="DefaultParagraphFont"/>
    <w:uiPriority w:val="99"/>
    <w:unhideWhenUsed/>
    <w:rsid w:val="00937B95"/>
    <w:rPr>
      <w:vertAlign w:val="superscript"/>
    </w:rPr>
  </w:style>
  <w:style w:type="paragraph" w:customStyle="1" w:styleId="p1">
    <w:name w:val="p1"/>
    <w:basedOn w:val="Normal"/>
    <w:rsid w:val="002B0710"/>
    <w:pPr>
      <w:spacing w:after="0"/>
    </w:pPr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6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B2"/>
    <w:rPr>
      <w:rFonts w:asciiTheme="minorHAnsi" w:hAnsiTheme="minorHAnsi"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5B2"/>
    <w:rPr>
      <w:rFonts w:asciiTheme="minorHAnsi" w:hAnsiTheme="minorHAnsi" w:cs="Times New Roman"/>
      <w:b/>
      <w:bCs/>
      <w:color w:val="auto"/>
      <w:sz w:val="20"/>
      <w:szCs w:val="20"/>
    </w:rPr>
  </w:style>
  <w:style w:type="paragraph" w:customStyle="1" w:styleId="Body">
    <w:name w:val="Body"/>
    <w:basedOn w:val="Normal"/>
    <w:uiPriority w:val="99"/>
    <w:qFormat/>
    <w:rsid w:val="00FB4BFB"/>
    <w:pPr>
      <w:pBdr>
        <w:top w:val="nil"/>
        <w:left w:val="nil"/>
        <w:bottom w:val="nil"/>
        <w:right w:val="nil"/>
        <w:between w:val="nil"/>
      </w:pBdr>
      <w:spacing w:before="0"/>
    </w:pPr>
    <w:rPr>
      <w:rFonts w:eastAsia="Calibri" w:cs="Calibri"/>
      <w:color w:val="000000"/>
      <w:sz w:val="22"/>
      <w:szCs w:val="22"/>
    </w:rPr>
  </w:style>
  <w:style w:type="table" w:customStyle="1" w:styleId="GridTable4-Accent11">
    <w:name w:val="Grid Table 4 - Accent 11"/>
    <w:basedOn w:val="TableNormal"/>
    <w:uiPriority w:val="49"/>
    <w:rsid w:val="00FB4B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B4BFB"/>
    <w:pPr>
      <w:pBdr>
        <w:top w:val="nil"/>
        <w:left w:val="nil"/>
        <w:bottom w:val="nil"/>
        <w:right w:val="nil"/>
        <w:between w:val="nil"/>
      </w:pBdr>
      <w:spacing w:before="0" w:after="200"/>
    </w:pPr>
    <w:rPr>
      <w:rFonts w:cs="Garamond"/>
      <w:b/>
      <w:iCs/>
      <w:color w:val="44546A" w:themeColor="text2"/>
      <w:sz w:val="22"/>
      <w:szCs w:val="18"/>
    </w:rPr>
  </w:style>
  <w:style w:type="paragraph" w:customStyle="1" w:styleId="Default">
    <w:name w:val="Default"/>
    <w:rsid w:val="002C2B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alibri" w:eastAsiaTheme="minorHAnsi" w:hAnsi="Calibri" w:cs="Calibri"/>
    </w:rPr>
  </w:style>
  <w:style w:type="paragraph" w:customStyle="1" w:styleId="BulletList">
    <w:name w:val="Bullet List"/>
    <w:basedOn w:val="Body"/>
    <w:qFormat/>
    <w:rsid w:val="00F65DB5"/>
    <w:pPr>
      <w:numPr>
        <w:numId w:val="42"/>
      </w:numPr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26EE1"/>
    <w:rPr>
      <w:color w:val="954F72" w:themeColor="followedHyperlink"/>
      <w:u w:val="single"/>
    </w:rPr>
  </w:style>
  <w:style w:type="paragraph" w:customStyle="1" w:styleId="CourseTitle">
    <w:name w:val="Course Title"/>
    <w:basedOn w:val="Normal"/>
    <w:uiPriority w:val="99"/>
    <w:rsid w:val="00FC5632"/>
    <w:pPr>
      <w:autoSpaceDE w:val="0"/>
      <w:autoSpaceDN w:val="0"/>
      <w:adjustRightInd w:val="0"/>
      <w:spacing w:before="130" w:after="0" w:line="220" w:lineRule="atLeast"/>
      <w:textAlignment w:val="center"/>
    </w:pPr>
    <w:rPr>
      <w:rFonts w:ascii="Theinhardt Bold" w:hAnsi="Theinhardt Bold" w:cs="Theinhardt Bold"/>
      <w:b/>
      <w:bCs/>
      <w:color w:val="000000"/>
      <w:sz w:val="18"/>
      <w:szCs w:val="18"/>
    </w:rPr>
  </w:style>
  <w:style w:type="paragraph" w:customStyle="1" w:styleId="CreditsPreReqs">
    <w:name w:val="Credits+PreReqs"/>
    <w:basedOn w:val="Normal"/>
    <w:uiPriority w:val="99"/>
    <w:rsid w:val="00FC5632"/>
    <w:pPr>
      <w:suppressAutoHyphens/>
      <w:autoSpaceDE w:val="0"/>
      <w:autoSpaceDN w:val="0"/>
      <w:adjustRightInd w:val="0"/>
      <w:spacing w:before="0" w:after="0" w:line="210" w:lineRule="atLeast"/>
      <w:textAlignment w:val="center"/>
    </w:pPr>
    <w:rPr>
      <w:rFonts w:ascii="Theinhardt Light" w:hAnsi="Theinhardt Light" w:cs="Theinhardt Light"/>
      <w:i/>
      <w:iCs/>
      <w:color w:val="000000"/>
      <w:spacing w:val="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C5632"/>
    <w:pPr>
      <w:suppressAutoHyphens/>
      <w:autoSpaceDE w:val="0"/>
      <w:autoSpaceDN w:val="0"/>
      <w:adjustRightInd w:val="0"/>
      <w:spacing w:before="0" w:after="0" w:line="210" w:lineRule="atLeast"/>
      <w:jc w:val="both"/>
      <w:textAlignment w:val="center"/>
    </w:pPr>
    <w:rPr>
      <w:rFonts w:ascii="Theinhardt Light" w:hAnsi="Theinhardt Light" w:cs="Theinhardt Light"/>
      <w:color w:val="000000"/>
      <w:spacing w:val="2"/>
      <w:sz w:val="16"/>
      <w:szCs w:val="16"/>
    </w:rPr>
  </w:style>
  <w:style w:type="character" w:customStyle="1" w:styleId="coursesnumber">
    <w:name w:val="courses_number"/>
    <w:basedOn w:val="DefaultParagraphFont"/>
    <w:rsid w:val="005D401F"/>
  </w:style>
  <w:style w:type="character" w:customStyle="1" w:styleId="coursestitlelabel">
    <w:name w:val="courses_title_label"/>
    <w:basedOn w:val="DefaultParagraphFont"/>
    <w:rsid w:val="005D401F"/>
  </w:style>
  <w:style w:type="character" w:customStyle="1" w:styleId="coursescredits">
    <w:name w:val="courses_credits"/>
    <w:basedOn w:val="DefaultParagraphFont"/>
    <w:rsid w:val="005D401F"/>
  </w:style>
  <w:style w:type="character" w:customStyle="1" w:styleId="coursestag">
    <w:name w:val="courses_tag"/>
    <w:basedOn w:val="DefaultParagraphFont"/>
    <w:rsid w:val="005D401F"/>
  </w:style>
  <w:style w:type="paragraph" w:styleId="TableofFigures">
    <w:name w:val="table of figures"/>
    <w:basedOn w:val="Normal"/>
    <w:next w:val="Normal"/>
    <w:uiPriority w:val="99"/>
    <w:unhideWhenUsed/>
    <w:rsid w:val="003F750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5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37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3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5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0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7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5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0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0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6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09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4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9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8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3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9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9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6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3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201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1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7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0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0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6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9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5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5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7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6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8A99A-6108-5140-94AF-D6E81ADE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Hafer-Dippong</dc:creator>
  <cp:lastModifiedBy>Terra Schehr</cp:lastModifiedBy>
  <cp:revision>10</cp:revision>
  <cp:lastPrinted>2020-02-04T14:49:00Z</cp:lastPrinted>
  <dcterms:created xsi:type="dcterms:W3CDTF">2021-05-17T14:21:00Z</dcterms:created>
  <dcterms:modified xsi:type="dcterms:W3CDTF">2021-06-07T19:26:00Z</dcterms:modified>
</cp:coreProperties>
</file>